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A64A7" w14:textId="03A51494" w:rsidR="00873643" w:rsidRDefault="00201350">
      <w:r w:rsidRPr="00201350">
        <w:rPr>
          <w:rFonts w:hint="eastAsia"/>
        </w:rPr>
        <w:t>IT</w:t>
      </w:r>
      <w:r w:rsidRPr="00201350">
        <w:rPr>
          <w:rFonts w:hint="eastAsia"/>
        </w:rPr>
        <w:t>導入補助金</w:t>
      </w:r>
      <w:r w:rsidRPr="00201350">
        <w:rPr>
          <w:rFonts w:hint="eastAsia"/>
        </w:rPr>
        <w:t xml:space="preserve">2020 </w:t>
      </w:r>
      <w:r w:rsidRPr="00201350">
        <w:rPr>
          <w:rFonts w:hint="eastAsia"/>
        </w:rPr>
        <w:t>公募要領（暫定版）</w:t>
      </w:r>
      <w:r w:rsidR="00B2545F" w:rsidRPr="00B2545F">
        <w:rPr>
          <w:rFonts w:hint="eastAsia"/>
        </w:rPr>
        <w:t>特別枠</w:t>
      </w:r>
      <w:r w:rsidR="00B2545F">
        <w:rPr>
          <w:rFonts w:hint="eastAsia"/>
        </w:rPr>
        <w:t>との相違</w:t>
      </w:r>
    </w:p>
    <w:tbl>
      <w:tblPr>
        <w:tblStyle w:val="a3"/>
        <w:tblW w:w="0" w:type="auto"/>
        <w:tblLook w:val="04A0" w:firstRow="1" w:lastRow="0" w:firstColumn="1" w:lastColumn="0" w:noHBand="0" w:noVBand="1"/>
      </w:tblPr>
      <w:tblGrid>
        <w:gridCol w:w="1838"/>
        <w:gridCol w:w="2231"/>
        <w:gridCol w:w="2231"/>
        <w:gridCol w:w="4463"/>
      </w:tblGrid>
      <w:tr w:rsidR="00FA3391" w14:paraId="1861E652" w14:textId="77777777" w:rsidTr="00931A8F">
        <w:tc>
          <w:tcPr>
            <w:tcW w:w="1838" w:type="dxa"/>
          </w:tcPr>
          <w:p w14:paraId="46E4679C" w14:textId="77777777" w:rsidR="00FA3391" w:rsidRDefault="00FA3391" w:rsidP="00FA3391">
            <w:pPr>
              <w:jc w:val="center"/>
            </w:pPr>
            <w:r>
              <w:rPr>
                <w:rFonts w:hint="eastAsia"/>
              </w:rPr>
              <w:t>項目</w:t>
            </w:r>
          </w:p>
        </w:tc>
        <w:tc>
          <w:tcPr>
            <w:tcW w:w="4462" w:type="dxa"/>
            <w:gridSpan w:val="2"/>
          </w:tcPr>
          <w:p w14:paraId="436798C6" w14:textId="77777777" w:rsidR="00FA3391" w:rsidRDefault="00FA3391" w:rsidP="00FA3391">
            <w:pPr>
              <w:jc w:val="center"/>
            </w:pPr>
            <w:r>
              <w:rPr>
                <w:rFonts w:hint="eastAsia"/>
              </w:rPr>
              <w:t>通常枠</w:t>
            </w:r>
          </w:p>
        </w:tc>
        <w:tc>
          <w:tcPr>
            <w:tcW w:w="4463" w:type="dxa"/>
          </w:tcPr>
          <w:p w14:paraId="785CBA3E" w14:textId="77777777" w:rsidR="00FA3391" w:rsidRDefault="00FA3391" w:rsidP="00FA3391">
            <w:pPr>
              <w:jc w:val="center"/>
            </w:pPr>
            <w:r w:rsidRPr="00B2545F">
              <w:rPr>
                <w:rFonts w:hint="eastAsia"/>
              </w:rPr>
              <w:t>特別枠</w:t>
            </w:r>
          </w:p>
        </w:tc>
      </w:tr>
      <w:tr w:rsidR="008F231D" w14:paraId="24C90487" w14:textId="77777777" w:rsidTr="006B0566">
        <w:tc>
          <w:tcPr>
            <w:tcW w:w="1838" w:type="dxa"/>
          </w:tcPr>
          <w:p w14:paraId="7ECD8CC3" w14:textId="77777777" w:rsidR="008F231D" w:rsidRDefault="008F231D" w:rsidP="00FA3391">
            <w:pPr>
              <w:jc w:val="center"/>
            </w:pPr>
            <w:r>
              <w:rPr>
                <w:rFonts w:hint="eastAsia"/>
              </w:rPr>
              <w:t>類型</w:t>
            </w:r>
          </w:p>
        </w:tc>
        <w:tc>
          <w:tcPr>
            <w:tcW w:w="2231" w:type="dxa"/>
          </w:tcPr>
          <w:p w14:paraId="2E9DFECA" w14:textId="77777777" w:rsidR="008F231D" w:rsidRDefault="003118D5" w:rsidP="00FA3391">
            <w:pPr>
              <w:jc w:val="center"/>
            </w:pPr>
            <w:r>
              <w:rPr>
                <w:rFonts w:hint="eastAsia"/>
              </w:rPr>
              <w:t>A</w:t>
            </w:r>
            <w:r w:rsidR="008F231D">
              <w:rPr>
                <w:rFonts w:hint="eastAsia"/>
              </w:rPr>
              <w:t>類型</w:t>
            </w:r>
          </w:p>
        </w:tc>
        <w:tc>
          <w:tcPr>
            <w:tcW w:w="2231" w:type="dxa"/>
          </w:tcPr>
          <w:p w14:paraId="7E445F39" w14:textId="77777777" w:rsidR="008F231D" w:rsidRDefault="003118D5" w:rsidP="00FA3391">
            <w:pPr>
              <w:jc w:val="center"/>
            </w:pPr>
            <w:r>
              <w:rPr>
                <w:rFonts w:hint="eastAsia"/>
              </w:rPr>
              <w:t>B</w:t>
            </w:r>
            <w:r w:rsidR="008F231D">
              <w:rPr>
                <w:rFonts w:hint="eastAsia"/>
              </w:rPr>
              <w:t>類型</w:t>
            </w:r>
          </w:p>
        </w:tc>
        <w:tc>
          <w:tcPr>
            <w:tcW w:w="4463" w:type="dxa"/>
          </w:tcPr>
          <w:p w14:paraId="200617BA" w14:textId="77777777" w:rsidR="008F231D" w:rsidRDefault="003118D5" w:rsidP="00FA3391">
            <w:pPr>
              <w:jc w:val="center"/>
            </w:pPr>
            <w:r>
              <w:rPr>
                <w:rFonts w:hint="eastAsia"/>
              </w:rPr>
              <w:t>C</w:t>
            </w:r>
            <w:r w:rsidR="008F231D">
              <w:rPr>
                <w:rFonts w:hint="eastAsia"/>
              </w:rPr>
              <w:t>類型</w:t>
            </w:r>
          </w:p>
        </w:tc>
      </w:tr>
      <w:tr w:rsidR="003118D5" w14:paraId="2A2F8E0C" w14:textId="77777777" w:rsidTr="006B0566">
        <w:tc>
          <w:tcPr>
            <w:tcW w:w="1838" w:type="dxa"/>
          </w:tcPr>
          <w:p w14:paraId="4EBF6D3C" w14:textId="77777777" w:rsidR="003118D5" w:rsidRDefault="003118D5" w:rsidP="00FA3391">
            <w:pPr>
              <w:jc w:val="center"/>
            </w:pPr>
            <w:r>
              <w:rPr>
                <w:rFonts w:hint="eastAsia"/>
              </w:rPr>
              <w:t>補助率</w:t>
            </w:r>
          </w:p>
        </w:tc>
        <w:tc>
          <w:tcPr>
            <w:tcW w:w="2231" w:type="dxa"/>
          </w:tcPr>
          <w:p w14:paraId="20CE677F" w14:textId="77777777" w:rsidR="003118D5" w:rsidRDefault="003118D5" w:rsidP="00FA3391">
            <w:pPr>
              <w:jc w:val="center"/>
            </w:pPr>
            <w:r>
              <w:rPr>
                <w:rFonts w:hint="eastAsia"/>
              </w:rPr>
              <w:t>1/2</w:t>
            </w:r>
          </w:p>
        </w:tc>
        <w:tc>
          <w:tcPr>
            <w:tcW w:w="2231" w:type="dxa"/>
          </w:tcPr>
          <w:p w14:paraId="29653EAB" w14:textId="77777777" w:rsidR="003118D5" w:rsidRDefault="003118D5" w:rsidP="00FA3391">
            <w:pPr>
              <w:jc w:val="center"/>
            </w:pPr>
            <w:r>
              <w:rPr>
                <w:rFonts w:hint="eastAsia"/>
              </w:rPr>
              <w:t>1/2</w:t>
            </w:r>
          </w:p>
        </w:tc>
        <w:tc>
          <w:tcPr>
            <w:tcW w:w="4463" w:type="dxa"/>
          </w:tcPr>
          <w:p w14:paraId="2C21DD32" w14:textId="77777777" w:rsidR="003118D5" w:rsidRDefault="003118D5" w:rsidP="00FA3391">
            <w:pPr>
              <w:jc w:val="center"/>
            </w:pPr>
            <w:r>
              <w:rPr>
                <w:rFonts w:hint="eastAsia"/>
              </w:rPr>
              <w:t>2/3</w:t>
            </w:r>
          </w:p>
        </w:tc>
      </w:tr>
      <w:tr w:rsidR="003118D5" w14:paraId="084E9F9B" w14:textId="77777777" w:rsidTr="006B0566">
        <w:tc>
          <w:tcPr>
            <w:tcW w:w="1838" w:type="dxa"/>
          </w:tcPr>
          <w:p w14:paraId="7D6935C0" w14:textId="77777777" w:rsidR="003118D5" w:rsidRDefault="003118D5" w:rsidP="00FA3391">
            <w:pPr>
              <w:jc w:val="center"/>
            </w:pPr>
            <w:r>
              <w:rPr>
                <w:rFonts w:hint="eastAsia"/>
              </w:rPr>
              <w:t>補助下限上限</w:t>
            </w:r>
          </w:p>
        </w:tc>
        <w:tc>
          <w:tcPr>
            <w:tcW w:w="2231" w:type="dxa"/>
          </w:tcPr>
          <w:p w14:paraId="48400D52" w14:textId="77777777" w:rsidR="003118D5" w:rsidRDefault="003118D5" w:rsidP="00FA3391">
            <w:pPr>
              <w:jc w:val="center"/>
            </w:pPr>
            <w:r>
              <w:rPr>
                <w:rFonts w:hint="eastAsia"/>
              </w:rPr>
              <w:t>30</w:t>
            </w:r>
            <w:r>
              <w:rPr>
                <w:rFonts w:hint="eastAsia"/>
              </w:rPr>
              <w:t>万～</w:t>
            </w:r>
            <w:r>
              <w:rPr>
                <w:rFonts w:hint="eastAsia"/>
              </w:rPr>
              <w:t>150</w:t>
            </w:r>
            <w:r>
              <w:rPr>
                <w:rFonts w:hint="eastAsia"/>
              </w:rPr>
              <w:t>万未満</w:t>
            </w:r>
          </w:p>
        </w:tc>
        <w:tc>
          <w:tcPr>
            <w:tcW w:w="2231" w:type="dxa"/>
          </w:tcPr>
          <w:p w14:paraId="5C4BE552" w14:textId="77777777" w:rsidR="003118D5" w:rsidRDefault="003118D5" w:rsidP="00FA3391">
            <w:pPr>
              <w:jc w:val="center"/>
            </w:pPr>
            <w:r w:rsidRPr="003118D5">
              <w:rPr>
                <w:rFonts w:hint="eastAsia"/>
              </w:rPr>
              <w:t>150</w:t>
            </w:r>
            <w:r w:rsidRPr="003118D5">
              <w:rPr>
                <w:rFonts w:hint="eastAsia"/>
              </w:rPr>
              <w:t>万～</w:t>
            </w:r>
            <w:r w:rsidRPr="003118D5">
              <w:rPr>
                <w:rFonts w:hint="eastAsia"/>
              </w:rPr>
              <w:t>450</w:t>
            </w:r>
            <w:r w:rsidRPr="003118D5">
              <w:rPr>
                <w:rFonts w:hint="eastAsia"/>
              </w:rPr>
              <w:t>万</w:t>
            </w:r>
          </w:p>
        </w:tc>
        <w:tc>
          <w:tcPr>
            <w:tcW w:w="4463" w:type="dxa"/>
          </w:tcPr>
          <w:p w14:paraId="66A94F28" w14:textId="77777777" w:rsidR="003118D5" w:rsidRDefault="003118D5" w:rsidP="00FA3391">
            <w:pPr>
              <w:jc w:val="center"/>
            </w:pPr>
            <w:r>
              <w:t>3</w:t>
            </w:r>
            <w:r w:rsidRPr="003118D5">
              <w:rPr>
                <w:rFonts w:hint="eastAsia"/>
              </w:rPr>
              <w:t>0</w:t>
            </w:r>
            <w:r w:rsidRPr="003118D5">
              <w:rPr>
                <w:rFonts w:hint="eastAsia"/>
              </w:rPr>
              <w:t>万～</w:t>
            </w:r>
            <w:r w:rsidRPr="003118D5">
              <w:rPr>
                <w:rFonts w:hint="eastAsia"/>
              </w:rPr>
              <w:t>450</w:t>
            </w:r>
            <w:r w:rsidRPr="003118D5">
              <w:rPr>
                <w:rFonts w:hint="eastAsia"/>
              </w:rPr>
              <w:t>万</w:t>
            </w:r>
          </w:p>
        </w:tc>
      </w:tr>
      <w:tr w:rsidR="003118D5" w14:paraId="038A760A" w14:textId="77777777" w:rsidTr="00FA795C">
        <w:tc>
          <w:tcPr>
            <w:tcW w:w="1838" w:type="dxa"/>
          </w:tcPr>
          <w:p w14:paraId="4B4DAA44" w14:textId="77777777" w:rsidR="003118D5" w:rsidRDefault="003118D5" w:rsidP="00FA3391">
            <w:pPr>
              <w:jc w:val="center"/>
            </w:pPr>
            <w:r>
              <w:rPr>
                <w:rFonts w:hint="eastAsia"/>
              </w:rPr>
              <w:t>補助対象</w:t>
            </w:r>
          </w:p>
        </w:tc>
        <w:tc>
          <w:tcPr>
            <w:tcW w:w="4462" w:type="dxa"/>
            <w:gridSpan w:val="2"/>
          </w:tcPr>
          <w:p w14:paraId="7D89CBF0" w14:textId="77777777" w:rsidR="003118D5" w:rsidRPr="003118D5" w:rsidRDefault="003118D5" w:rsidP="003118D5">
            <w:r>
              <w:rPr>
                <w:rFonts w:hint="eastAsia"/>
              </w:rPr>
              <w:t>ソフトウェア購入費及び導入するソフトウェアに関連するオプション・役務の費用</w:t>
            </w:r>
          </w:p>
        </w:tc>
        <w:tc>
          <w:tcPr>
            <w:tcW w:w="4463" w:type="dxa"/>
          </w:tcPr>
          <w:p w14:paraId="2A61C334" w14:textId="77777777" w:rsidR="003118D5" w:rsidRDefault="003118D5" w:rsidP="003118D5">
            <w:r>
              <w:rPr>
                <w:rFonts w:hint="eastAsia"/>
              </w:rPr>
              <w:t>ソフトウェア購入費及び導入するソフトウェアの利用に必要不可欠なハードウェアのレンタル費用及び関連するオプション・役務の費用</w:t>
            </w:r>
          </w:p>
        </w:tc>
      </w:tr>
      <w:tr w:rsidR="003118D5" w14:paraId="214E7F32" w14:textId="77777777" w:rsidTr="0076608C">
        <w:tc>
          <w:tcPr>
            <w:tcW w:w="1838" w:type="dxa"/>
          </w:tcPr>
          <w:p w14:paraId="71DF106E" w14:textId="77777777" w:rsidR="003118D5" w:rsidRDefault="003118D5" w:rsidP="003118D5">
            <w:r>
              <w:rPr>
                <w:rFonts w:hint="eastAsia"/>
              </w:rPr>
              <w:t>補助対象経費の考え方</w:t>
            </w:r>
          </w:p>
        </w:tc>
        <w:tc>
          <w:tcPr>
            <w:tcW w:w="4462" w:type="dxa"/>
            <w:gridSpan w:val="2"/>
          </w:tcPr>
          <w:p w14:paraId="15865203" w14:textId="77777777" w:rsidR="003118D5" w:rsidRPr="003118D5" w:rsidRDefault="003118D5" w:rsidP="003118D5">
            <w:r>
              <w:rPr>
                <w:rFonts w:hint="eastAsia"/>
              </w:rPr>
              <w:t>交付決定日以降に契約・納品・支払が行われるもの</w:t>
            </w:r>
          </w:p>
        </w:tc>
        <w:tc>
          <w:tcPr>
            <w:tcW w:w="4463" w:type="dxa"/>
          </w:tcPr>
          <w:p w14:paraId="5D04EEEA" w14:textId="77777777" w:rsidR="003118D5" w:rsidRDefault="003118D5" w:rsidP="003118D5">
            <w:r>
              <w:rPr>
                <w:rFonts w:hint="eastAsia"/>
              </w:rPr>
              <w:t>「</w:t>
            </w:r>
            <w:r>
              <w:rPr>
                <w:rFonts w:hint="eastAsia"/>
              </w:rPr>
              <w:t>2020</w:t>
            </w:r>
            <w:r>
              <w:rPr>
                <w:rFonts w:hint="eastAsia"/>
              </w:rPr>
              <w:t>年</w:t>
            </w:r>
            <w:r>
              <w:rPr>
                <w:rFonts w:hint="eastAsia"/>
              </w:rPr>
              <w:t>4</w:t>
            </w:r>
            <w:r>
              <w:rPr>
                <w:rFonts w:hint="eastAsia"/>
              </w:rPr>
              <w:t>月</w:t>
            </w:r>
            <w:r>
              <w:rPr>
                <w:rFonts w:hint="eastAsia"/>
              </w:rPr>
              <w:t>7</w:t>
            </w:r>
            <w:r>
              <w:rPr>
                <w:rFonts w:hint="eastAsia"/>
              </w:rPr>
              <w:t>日以降、</w:t>
            </w:r>
            <w:r>
              <w:rPr>
                <w:rFonts w:hint="eastAsia"/>
              </w:rPr>
              <w:t>2020</w:t>
            </w:r>
            <w:r>
              <w:rPr>
                <w:rFonts w:hint="eastAsia"/>
              </w:rPr>
              <w:t>年</w:t>
            </w:r>
            <w:r>
              <w:rPr>
                <w:rFonts w:hint="eastAsia"/>
              </w:rPr>
              <w:t>5</w:t>
            </w:r>
            <w:r>
              <w:rPr>
                <w:rFonts w:hint="eastAsia"/>
              </w:rPr>
              <w:t>月</w:t>
            </w:r>
            <w:r>
              <w:rPr>
                <w:rFonts w:hint="eastAsia"/>
              </w:rPr>
              <w:t>10</w:t>
            </w:r>
            <w:r>
              <w:rPr>
                <w:rFonts w:hint="eastAsia"/>
              </w:rPr>
              <w:t>日以前」に契約・納品・支払が行われたもの、あるいは「</w:t>
            </w:r>
            <w:r w:rsidRPr="00D157DD">
              <w:rPr>
                <w:rFonts w:hint="eastAsia"/>
              </w:rPr>
              <w:t>交付決定日以降</w:t>
            </w:r>
            <w:r>
              <w:rPr>
                <w:rFonts w:hint="eastAsia"/>
              </w:rPr>
              <w:t>」</w:t>
            </w:r>
            <w:r w:rsidRPr="00D157DD">
              <w:rPr>
                <w:rFonts w:hint="eastAsia"/>
              </w:rPr>
              <w:t>に契約・納品・支払が行われるもの</w:t>
            </w:r>
          </w:p>
        </w:tc>
      </w:tr>
      <w:tr w:rsidR="003118D5" w14:paraId="365D674D" w14:textId="77777777" w:rsidTr="00DB1F33">
        <w:tc>
          <w:tcPr>
            <w:tcW w:w="1838" w:type="dxa"/>
          </w:tcPr>
          <w:p w14:paraId="5B726220" w14:textId="77777777" w:rsidR="003118D5" w:rsidRDefault="003118D5" w:rsidP="003118D5">
            <w:r w:rsidRPr="008F231D">
              <w:rPr>
                <w:rFonts w:hint="eastAsia"/>
              </w:rPr>
              <w:t>１－１事業目的</w:t>
            </w:r>
          </w:p>
        </w:tc>
        <w:tc>
          <w:tcPr>
            <w:tcW w:w="4462" w:type="dxa"/>
            <w:gridSpan w:val="2"/>
          </w:tcPr>
          <w:p w14:paraId="4E2B51F9" w14:textId="77777777" w:rsidR="003118D5" w:rsidRPr="003118D5" w:rsidRDefault="003118D5" w:rsidP="003118D5">
            <w:r w:rsidRPr="003118D5">
              <w:rPr>
                <w:rFonts w:hint="eastAsia"/>
              </w:rPr>
              <w:t>直面する制度変更（働き方改革、被用者保険の適用拡大、賃上げ、インボイスの導入等）等に対応するため、中小企業・小規模事業者等が生産性の向上に資するＩＴツール（ソフトウェア、サービス等）を導入するための事業費等の経費の一部を補助等することにより、中小企業・小規模事業者等の生産性向上を図る</w:t>
            </w:r>
          </w:p>
        </w:tc>
        <w:tc>
          <w:tcPr>
            <w:tcW w:w="4463" w:type="dxa"/>
          </w:tcPr>
          <w:p w14:paraId="6EF489F5" w14:textId="77777777" w:rsidR="003118D5" w:rsidRDefault="003118D5" w:rsidP="003118D5">
            <w:r w:rsidRPr="00D157DD">
              <w:rPr>
                <w:rFonts w:hint="eastAsia"/>
              </w:rPr>
              <w:t>新型コロナウイルス感染症が事業環境に与える特徴的な影響を乗り越えるために前向きな投資を行う事業者向けに、補助率を引き上げた「特別枠」を設け、サプライチェーンの毀損への対応、非対面型ビジネスモデルへの転換、テレワーク環境の整備等に取り組む事業者による</w:t>
            </w:r>
            <w:r w:rsidRPr="00D157DD">
              <w:rPr>
                <w:rFonts w:hint="eastAsia"/>
              </w:rPr>
              <w:t>IT</w:t>
            </w:r>
            <w:r w:rsidRPr="00D157DD">
              <w:rPr>
                <w:rFonts w:hint="eastAsia"/>
              </w:rPr>
              <w:t>導入等を優先的に支援</w:t>
            </w:r>
          </w:p>
        </w:tc>
      </w:tr>
      <w:tr w:rsidR="003118D5" w14:paraId="7F755104" w14:textId="77777777" w:rsidTr="001865CD">
        <w:tc>
          <w:tcPr>
            <w:tcW w:w="1838" w:type="dxa"/>
          </w:tcPr>
          <w:p w14:paraId="3850D302" w14:textId="77777777" w:rsidR="003118D5" w:rsidRDefault="003118D5" w:rsidP="003118D5">
            <w:r w:rsidRPr="003118D5">
              <w:rPr>
                <w:rFonts w:hint="eastAsia"/>
              </w:rPr>
              <w:t>２－１補助対象となる事業</w:t>
            </w:r>
          </w:p>
        </w:tc>
        <w:tc>
          <w:tcPr>
            <w:tcW w:w="4462" w:type="dxa"/>
            <w:gridSpan w:val="2"/>
          </w:tcPr>
          <w:p w14:paraId="0FBBCBFF" w14:textId="77777777" w:rsidR="003118D5" w:rsidRPr="003118D5" w:rsidRDefault="003118D5" w:rsidP="003118D5">
            <w:r w:rsidRPr="003118D5">
              <w:rPr>
                <w:rFonts w:hint="eastAsia"/>
              </w:rPr>
              <w:t>生産性向上のため業務プロセスの改善と効率化に資する方策として、ＩＴ導入支援事業者が登録するＩＴツールを導入する補助事業者に対し、当該ＩＴツールの導入費用の一部を補助</w:t>
            </w:r>
          </w:p>
        </w:tc>
        <w:tc>
          <w:tcPr>
            <w:tcW w:w="4463" w:type="dxa"/>
          </w:tcPr>
          <w:p w14:paraId="328DA811" w14:textId="77777777" w:rsidR="003118D5" w:rsidRDefault="003118D5" w:rsidP="003118D5">
            <w:r w:rsidRPr="003118D5">
              <w:rPr>
                <w:rFonts w:hint="eastAsia"/>
              </w:rPr>
              <w:t>新型コロナウイルスの影響を受けて、サプライチェーンの毀損への対応、非対面型ビジネスモデルへの転換、テレワーク環境の整備等に資するＩＴツールとその活用に不可欠なハードウェア（レンタル品）の導入に取り組む事業</w:t>
            </w:r>
          </w:p>
        </w:tc>
      </w:tr>
      <w:tr w:rsidR="003118D5" w14:paraId="52F08F08" w14:textId="77777777" w:rsidTr="001865CD">
        <w:tc>
          <w:tcPr>
            <w:tcW w:w="1838" w:type="dxa"/>
          </w:tcPr>
          <w:p w14:paraId="52B1F32C" w14:textId="77777777" w:rsidR="003118D5" w:rsidRDefault="003118D5" w:rsidP="003118D5">
            <w:r>
              <w:rPr>
                <w:rFonts w:hint="eastAsia"/>
              </w:rPr>
              <w:t>２－２－１</w:t>
            </w:r>
          </w:p>
          <w:p w14:paraId="0FCACE68" w14:textId="77777777" w:rsidR="003118D5" w:rsidRPr="003118D5" w:rsidRDefault="003118D5" w:rsidP="003118D5">
            <w:r>
              <w:rPr>
                <w:rFonts w:hint="eastAsia"/>
              </w:rPr>
              <w:t>（２）申請要件</w:t>
            </w:r>
          </w:p>
        </w:tc>
        <w:tc>
          <w:tcPr>
            <w:tcW w:w="4462" w:type="dxa"/>
            <w:gridSpan w:val="2"/>
          </w:tcPr>
          <w:p w14:paraId="725D2313" w14:textId="77777777" w:rsidR="003118D5" w:rsidRPr="003118D5" w:rsidRDefault="003118D5" w:rsidP="003118D5">
            <w:r>
              <w:rPr>
                <w:rFonts w:hint="eastAsia"/>
              </w:rPr>
              <w:t>（略）</w:t>
            </w:r>
          </w:p>
        </w:tc>
        <w:tc>
          <w:tcPr>
            <w:tcW w:w="4463" w:type="dxa"/>
          </w:tcPr>
          <w:p w14:paraId="7A17920D" w14:textId="77777777" w:rsidR="003118D5" w:rsidRDefault="003118D5" w:rsidP="003118D5">
            <w:r>
              <w:rPr>
                <w:rFonts w:hint="eastAsia"/>
              </w:rPr>
              <w:t>（相違点）</w:t>
            </w:r>
          </w:p>
          <w:p w14:paraId="754AEA31" w14:textId="77777777" w:rsidR="003118D5" w:rsidRDefault="003118D5" w:rsidP="003118D5">
            <w:r w:rsidRPr="003118D5">
              <w:rPr>
                <w:rFonts w:hint="eastAsia"/>
              </w:rPr>
              <w:t>（ス）遡及申請可能期間に事業（契約・納品・支払い※いずれか一つでも）を実施し、本事業に申請する者については、当該申請内容が、今般の新型コロナウイルスが与える影響を乗り越えるために必要不可欠な緊急の</w:t>
            </w:r>
            <w:r w:rsidRPr="003118D5">
              <w:rPr>
                <w:rFonts w:hint="eastAsia"/>
              </w:rPr>
              <w:t>IT</w:t>
            </w:r>
            <w:r w:rsidRPr="003118D5">
              <w:rPr>
                <w:rFonts w:hint="eastAsia"/>
              </w:rPr>
              <w:t>投資等であること。</w:t>
            </w:r>
          </w:p>
          <w:p w14:paraId="5607422D" w14:textId="77777777" w:rsidR="00616963" w:rsidRDefault="00616963" w:rsidP="00616963">
            <w:r>
              <w:rPr>
                <w:rFonts w:hint="eastAsia"/>
              </w:rPr>
              <w:t>（ソ）本項ア～スの要件に加え、本事業で申請しようとする者（一部例外（注）を除く）は、以下の要件をすべて満たす３年の事業計画を策定し、従業員に表明していること。</w:t>
            </w:r>
          </w:p>
          <w:p w14:paraId="6F82933C" w14:textId="77777777" w:rsidR="003118D5" w:rsidRDefault="00616963" w:rsidP="00616963">
            <w:r>
              <w:rPr>
                <w:rFonts w:hint="eastAsia"/>
              </w:rPr>
              <w:t>※本項の要件については、申請内容により必須要件あるいは加点要件のいずれかに該当することになるが、詳細については後日公表とする。</w:t>
            </w:r>
          </w:p>
          <w:p w14:paraId="7F574B4C" w14:textId="77777777" w:rsidR="00616963" w:rsidRPr="003118D5" w:rsidRDefault="00616963" w:rsidP="00616963">
            <w:r w:rsidRPr="00616963">
              <w:rPr>
                <w:rFonts w:hint="eastAsia"/>
              </w:rPr>
              <w:t>※３今般の新型コロナウイルス感染症の影響を受けた事業者（特別枠の事業者）については補助事業実施年度に感染症の影響を受けることを想定して、上記の賃上げ目標を据え置</w:t>
            </w:r>
            <w:r w:rsidRPr="00616963">
              <w:rPr>
                <w:rFonts w:hint="eastAsia"/>
              </w:rPr>
              <w:lastRenderedPageBreak/>
              <w:t>きし、その翌年度から３年の間にこの目標値を達成する計画とすることが可能。</w:t>
            </w:r>
          </w:p>
        </w:tc>
      </w:tr>
      <w:tr w:rsidR="003118D5" w14:paraId="1BF18CEB" w14:textId="77777777" w:rsidTr="001865CD">
        <w:tc>
          <w:tcPr>
            <w:tcW w:w="1838" w:type="dxa"/>
          </w:tcPr>
          <w:p w14:paraId="71ABF973" w14:textId="77777777" w:rsidR="003118D5" w:rsidRPr="003118D5" w:rsidRDefault="00616963" w:rsidP="003118D5">
            <w:r w:rsidRPr="00616963">
              <w:rPr>
                <w:rFonts w:hint="eastAsia"/>
              </w:rPr>
              <w:lastRenderedPageBreak/>
              <w:t>２－３導入するＩＴツールの要件及び補助対象経費</w:t>
            </w:r>
          </w:p>
        </w:tc>
        <w:tc>
          <w:tcPr>
            <w:tcW w:w="4462" w:type="dxa"/>
            <w:gridSpan w:val="2"/>
          </w:tcPr>
          <w:p w14:paraId="6D8D9EEB" w14:textId="77777777" w:rsidR="00616963" w:rsidRDefault="00616963" w:rsidP="00616963">
            <w:r>
              <w:rPr>
                <w:rFonts w:hint="eastAsia"/>
              </w:rPr>
              <w:t>補助対象経費は、ＩＴ導入支援事業者によりあらかじめ事務局に登録されたＩＴツールの導入費（ソフトウェア費、導入関連費）とする。補助事業者はＩＴ導入支援事業者へ相談を行い、生産性向上に寄与する適切なＩＴツールを選択し、申請すること。</w:t>
            </w:r>
          </w:p>
          <w:p w14:paraId="6D169E2C" w14:textId="77777777" w:rsidR="00616963" w:rsidRDefault="00616963" w:rsidP="00616963">
            <w:r>
              <w:rPr>
                <w:rFonts w:hint="eastAsia"/>
              </w:rPr>
              <w:t>なお、本事業で補助対象となるＩＴツールは、複数の業務機能を組み合わせることで、生産性の向上を図り、面的な効率化や事業拡大・連携を支えることを目的とする。</w:t>
            </w:r>
          </w:p>
          <w:p w14:paraId="17BEE11E" w14:textId="77777777" w:rsidR="00616963" w:rsidRDefault="00616963" w:rsidP="00616963">
            <w:r>
              <w:rPr>
                <w:rFonts w:hint="eastAsia"/>
              </w:rPr>
              <w:t>本事業においてＩＴツールは「ソフトウェア（プロセス）」「オプション」「役務」の</w:t>
            </w:r>
            <w:r>
              <w:rPr>
                <w:rFonts w:hint="eastAsia"/>
              </w:rPr>
              <w:t>3</w:t>
            </w:r>
            <w:r>
              <w:rPr>
                <w:rFonts w:hint="eastAsia"/>
              </w:rPr>
              <w:t>区分に分類される。本事業に申請しようとする者は、３区分のうち「ソフトウェア（プロセス）」に類するＩＴツールを最低でも１つ以上、申請すること。</w:t>
            </w:r>
          </w:p>
          <w:p w14:paraId="10CEFB5E" w14:textId="77777777" w:rsidR="00616963" w:rsidRDefault="00616963" w:rsidP="00616963">
            <w:r>
              <w:rPr>
                <w:rFonts w:hint="eastAsia"/>
              </w:rPr>
              <w:t>※「プロセス」とは、ソフトウェアが持つ機能により生産性が向上する工程、あるいは効率化される工程のことを指す。</w:t>
            </w:r>
          </w:p>
          <w:p w14:paraId="6F8DF2DA" w14:textId="77777777" w:rsidR="00616963" w:rsidRDefault="00616963" w:rsidP="00616963">
            <w:r>
              <w:rPr>
                <w:rFonts w:hint="eastAsia"/>
              </w:rPr>
              <w:t>（１）補助対象となるＩＴツール区分と申請類型</w:t>
            </w:r>
          </w:p>
          <w:p w14:paraId="33AA8DC2" w14:textId="77777777" w:rsidR="003118D5" w:rsidRDefault="00616963" w:rsidP="00616963">
            <w:r>
              <w:rPr>
                <w:rFonts w:hint="eastAsia"/>
              </w:rPr>
              <w:t xml:space="preserve"> </w:t>
            </w:r>
            <w:r>
              <w:rPr>
                <w:rFonts w:hint="eastAsia"/>
              </w:rPr>
              <w:t>※詳細な区分については、後日公開予定</w:t>
            </w:r>
          </w:p>
          <w:p w14:paraId="310D08FE" w14:textId="77777777" w:rsidR="00616963" w:rsidRDefault="00616963" w:rsidP="00616963">
            <w:r>
              <w:rPr>
                <w:rFonts w:hint="eastAsia"/>
              </w:rPr>
              <w:t>【</w:t>
            </w:r>
            <w:r>
              <w:rPr>
                <w:rFonts w:hint="eastAsia"/>
              </w:rPr>
              <w:t>A</w:t>
            </w:r>
            <w:r>
              <w:rPr>
                <w:rFonts w:hint="eastAsia"/>
              </w:rPr>
              <w:t>類型】</w:t>
            </w:r>
          </w:p>
          <w:p w14:paraId="5C1ED6FB" w14:textId="77777777" w:rsidR="00616963" w:rsidRDefault="00616963" w:rsidP="00FA3391">
            <w:pPr>
              <w:ind w:left="210" w:hangingChars="100" w:hanging="210"/>
            </w:pPr>
            <w:r>
              <w:rPr>
                <w:rFonts w:hint="eastAsia"/>
              </w:rPr>
              <w:t>・</w:t>
            </w:r>
            <w:r>
              <w:rPr>
                <w:rFonts w:hint="eastAsia"/>
              </w:rPr>
              <w:t xml:space="preserve"> </w:t>
            </w:r>
            <w:r>
              <w:rPr>
                <w:rFonts w:hint="eastAsia"/>
              </w:rPr>
              <w:t>必ず１つ以上のプロセスを保有するソフトウェアを申請すること。</w:t>
            </w:r>
          </w:p>
          <w:p w14:paraId="262A4BCD" w14:textId="77777777" w:rsidR="00616963" w:rsidRDefault="00616963" w:rsidP="00FA3391">
            <w:pPr>
              <w:ind w:left="210" w:hangingChars="100" w:hanging="210"/>
            </w:pPr>
            <w:r>
              <w:rPr>
                <w:rFonts w:hint="eastAsia"/>
              </w:rPr>
              <w:t>・</w:t>
            </w:r>
            <w:r>
              <w:rPr>
                <w:rFonts w:hint="eastAsia"/>
              </w:rPr>
              <w:t xml:space="preserve"> </w:t>
            </w:r>
            <w:r>
              <w:rPr>
                <w:rFonts w:hint="eastAsia"/>
              </w:rPr>
              <w:t>上記を満たしていることを要件として、「オプション」、「役務」に係る各経費も補助対象となる。</w:t>
            </w:r>
          </w:p>
          <w:p w14:paraId="3FAAD189" w14:textId="77777777" w:rsidR="00616963" w:rsidRDefault="00616963" w:rsidP="00FA3391">
            <w:pPr>
              <w:ind w:left="210" w:hangingChars="100" w:hanging="210"/>
            </w:pPr>
            <w:r>
              <w:rPr>
                <w:rFonts w:hint="eastAsia"/>
              </w:rPr>
              <w:t>・</w:t>
            </w:r>
            <w:r>
              <w:rPr>
                <w:rFonts w:hint="eastAsia"/>
              </w:rPr>
              <w:t xml:space="preserve"> </w:t>
            </w:r>
            <w:r>
              <w:rPr>
                <w:rFonts w:hint="eastAsia"/>
              </w:rPr>
              <w:t>補助額は</w:t>
            </w:r>
            <w:r>
              <w:rPr>
                <w:rFonts w:hint="eastAsia"/>
              </w:rPr>
              <w:t>30</w:t>
            </w:r>
            <w:r>
              <w:rPr>
                <w:rFonts w:hint="eastAsia"/>
              </w:rPr>
              <w:t>万円以上</w:t>
            </w:r>
            <w:r>
              <w:rPr>
                <w:rFonts w:hint="eastAsia"/>
              </w:rPr>
              <w:t>150</w:t>
            </w:r>
            <w:r>
              <w:rPr>
                <w:rFonts w:hint="eastAsia"/>
              </w:rPr>
              <w:t>万未満とする。</w:t>
            </w:r>
          </w:p>
          <w:p w14:paraId="17355B59" w14:textId="77777777" w:rsidR="00616963" w:rsidRDefault="00616963" w:rsidP="00FA3391">
            <w:pPr>
              <w:ind w:left="210" w:hangingChars="100" w:hanging="210"/>
            </w:pPr>
            <w:r>
              <w:rPr>
                <w:rFonts w:hint="eastAsia"/>
              </w:rPr>
              <w:t>・</w:t>
            </w:r>
            <w:r>
              <w:rPr>
                <w:rFonts w:hint="eastAsia"/>
              </w:rPr>
              <w:t xml:space="preserve"> </w:t>
            </w:r>
            <w:r>
              <w:rPr>
                <w:rFonts w:hint="eastAsia"/>
              </w:rPr>
              <w:t>事業実施効果報告は、</w:t>
            </w:r>
            <w:r>
              <w:rPr>
                <w:rFonts w:hint="eastAsia"/>
              </w:rPr>
              <w:t>2022</w:t>
            </w:r>
            <w:r>
              <w:rPr>
                <w:rFonts w:hint="eastAsia"/>
              </w:rPr>
              <w:t>年から</w:t>
            </w:r>
            <w:r>
              <w:rPr>
                <w:rFonts w:hint="eastAsia"/>
              </w:rPr>
              <w:t>2024</w:t>
            </w:r>
            <w:r>
              <w:rPr>
                <w:rFonts w:hint="eastAsia"/>
              </w:rPr>
              <w:t>年までの</w:t>
            </w:r>
            <w:r>
              <w:rPr>
                <w:rFonts w:hint="eastAsia"/>
              </w:rPr>
              <w:t>3</w:t>
            </w:r>
            <w:r>
              <w:rPr>
                <w:rFonts w:hint="eastAsia"/>
              </w:rPr>
              <w:t>回とする。（本要領６－３参照）</w:t>
            </w:r>
          </w:p>
          <w:p w14:paraId="74FE325B" w14:textId="77777777" w:rsidR="00616963" w:rsidRDefault="00616963" w:rsidP="00616963">
            <w:r>
              <w:rPr>
                <w:rFonts w:hint="eastAsia"/>
              </w:rPr>
              <w:t xml:space="preserve"> </w:t>
            </w:r>
            <w:r>
              <w:rPr>
                <w:rFonts w:hint="eastAsia"/>
              </w:rPr>
              <w:t>【</w:t>
            </w:r>
            <w:r>
              <w:rPr>
                <w:rFonts w:hint="eastAsia"/>
              </w:rPr>
              <w:t>B</w:t>
            </w:r>
            <w:r>
              <w:rPr>
                <w:rFonts w:hint="eastAsia"/>
              </w:rPr>
              <w:t>類型】</w:t>
            </w:r>
          </w:p>
          <w:p w14:paraId="56DEC2C5" w14:textId="77777777" w:rsidR="00616963" w:rsidRDefault="00616963" w:rsidP="00FA3391">
            <w:pPr>
              <w:ind w:left="210" w:hangingChars="100" w:hanging="210"/>
            </w:pPr>
            <w:r>
              <w:rPr>
                <w:rFonts w:hint="eastAsia"/>
              </w:rPr>
              <w:t>・</w:t>
            </w:r>
            <w:r>
              <w:rPr>
                <w:rFonts w:hint="eastAsia"/>
              </w:rPr>
              <w:t xml:space="preserve"> </w:t>
            </w:r>
            <w:r>
              <w:rPr>
                <w:rFonts w:hint="eastAsia"/>
              </w:rPr>
              <w:t>必ず５つ以上のプロセスを保有するソフトウェアを申請すること。</w:t>
            </w:r>
          </w:p>
          <w:p w14:paraId="3AE2E731" w14:textId="77777777" w:rsidR="00616963" w:rsidRDefault="00616963" w:rsidP="00FA3391">
            <w:pPr>
              <w:ind w:left="210" w:hangingChars="100" w:hanging="210"/>
            </w:pPr>
            <w:r>
              <w:rPr>
                <w:rFonts w:hint="eastAsia"/>
              </w:rPr>
              <w:t>・</w:t>
            </w:r>
            <w:r>
              <w:rPr>
                <w:rFonts w:hint="eastAsia"/>
              </w:rPr>
              <w:t xml:space="preserve"> </w:t>
            </w:r>
            <w:r>
              <w:rPr>
                <w:rFonts w:hint="eastAsia"/>
              </w:rPr>
              <w:t>上記を満たしていることを要件として、「オプション」、「役務」に係る各経費も補助対象となる。</w:t>
            </w:r>
          </w:p>
          <w:p w14:paraId="2DCC24A9" w14:textId="77777777" w:rsidR="00616963" w:rsidRDefault="00616963" w:rsidP="00FA3391">
            <w:pPr>
              <w:ind w:left="210" w:hangingChars="100" w:hanging="210"/>
            </w:pPr>
            <w:r>
              <w:rPr>
                <w:rFonts w:hint="eastAsia"/>
              </w:rPr>
              <w:t>・</w:t>
            </w:r>
            <w:r>
              <w:rPr>
                <w:rFonts w:hint="eastAsia"/>
              </w:rPr>
              <w:t xml:space="preserve"> </w:t>
            </w:r>
            <w:r>
              <w:rPr>
                <w:rFonts w:hint="eastAsia"/>
              </w:rPr>
              <w:t>補助額は</w:t>
            </w:r>
            <w:r>
              <w:rPr>
                <w:rFonts w:hint="eastAsia"/>
              </w:rPr>
              <w:t>150</w:t>
            </w:r>
            <w:r>
              <w:rPr>
                <w:rFonts w:hint="eastAsia"/>
              </w:rPr>
              <w:t>万円以上</w:t>
            </w:r>
            <w:r>
              <w:rPr>
                <w:rFonts w:hint="eastAsia"/>
              </w:rPr>
              <w:t>450</w:t>
            </w:r>
            <w:r>
              <w:rPr>
                <w:rFonts w:hint="eastAsia"/>
              </w:rPr>
              <w:t>万円以下とする。</w:t>
            </w:r>
          </w:p>
          <w:p w14:paraId="0BA7236A" w14:textId="77777777" w:rsidR="00616963" w:rsidRDefault="00616963" w:rsidP="00FA3391">
            <w:pPr>
              <w:ind w:left="210" w:hangingChars="100" w:hanging="210"/>
            </w:pPr>
            <w:r>
              <w:rPr>
                <w:rFonts w:hint="eastAsia"/>
              </w:rPr>
              <w:t>※補助対象経費から算出した補助金申請額（補助対象経費の１／２以内）が、下限額を下回る場合は</w:t>
            </w:r>
            <w:r>
              <w:rPr>
                <w:rFonts w:hint="eastAsia"/>
              </w:rPr>
              <w:t>A</w:t>
            </w:r>
            <w:r>
              <w:rPr>
                <w:rFonts w:hint="eastAsia"/>
              </w:rPr>
              <w:t>類型として申請すること。また、</w:t>
            </w:r>
            <w:r>
              <w:rPr>
                <w:rFonts w:hint="eastAsia"/>
              </w:rPr>
              <w:t>B</w:t>
            </w:r>
            <w:r>
              <w:rPr>
                <w:rFonts w:hint="eastAsia"/>
              </w:rPr>
              <w:t>類型として交付決定を受けた後、事業実施にあたり補助金申請額が</w:t>
            </w:r>
            <w:r>
              <w:rPr>
                <w:rFonts w:hint="eastAsia"/>
              </w:rPr>
              <w:t>B</w:t>
            </w:r>
            <w:r>
              <w:rPr>
                <w:rFonts w:hint="eastAsia"/>
              </w:rPr>
              <w:t>類</w:t>
            </w:r>
            <w:r>
              <w:rPr>
                <w:rFonts w:hint="eastAsia"/>
              </w:rPr>
              <w:lastRenderedPageBreak/>
              <w:t>型の下限額を下回った場合は、</w:t>
            </w:r>
            <w:r>
              <w:rPr>
                <w:rFonts w:hint="eastAsia"/>
              </w:rPr>
              <w:t>B</w:t>
            </w:r>
            <w:r>
              <w:rPr>
                <w:rFonts w:hint="eastAsia"/>
              </w:rPr>
              <w:t>類型としての事業実施効果報告の義務が付される。</w:t>
            </w:r>
          </w:p>
          <w:p w14:paraId="26065FF1" w14:textId="77777777" w:rsidR="00616963" w:rsidRDefault="00616963" w:rsidP="00FA3391">
            <w:pPr>
              <w:ind w:left="210" w:hangingChars="100" w:hanging="210"/>
            </w:pPr>
            <w:r>
              <w:rPr>
                <w:rFonts w:hint="eastAsia"/>
              </w:rPr>
              <w:t>※なお、</w:t>
            </w:r>
            <w:r>
              <w:rPr>
                <w:rFonts w:hint="eastAsia"/>
              </w:rPr>
              <w:t>B</w:t>
            </w:r>
            <w:r>
              <w:rPr>
                <w:rFonts w:hint="eastAsia"/>
              </w:rPr>
              <w:t>類型の要件を満たす場合でも、交付申請時に申請する補助額を自主的に</w:t>
            </w:r>
            <w:r>
              <w:rPr>
                <w:rFonts w:hint="eastAsia"/>
              </w:rPr>
              <w:t>A</w:t>
            </w:r>
            <w:r>
              <w:rPr>
                <w:rFonts w:hint="eastAsia"/>
              </w:rPr>
              <w:t>類型の補助額の範囲内（</w:t>
            </w:r>
            <w:r>
              <w:rPr>
                <w:rFonts w:hint="eastAsia"/>
              </w:rPr>
              <w:t>30</w:t>
            </w:r>
            <w:r>
              <w:rPr>
                <w:rFonts w:hint="eastAsia"/>
              </w:rPr>
              <w:t>万円以上</w:t>
            </w:r>
            <w:r>
              <w:rPr>
                <w:rFonts w:hint="eastAsia"/>
              </w:rPr>
              <w:t>150</w:t>
            </w:r>
            <w:r>
              <w:rPr>
                <w:rFonts w:hint="eastAsia"/>
              </w:rPr>
              <w:t>万未満）で申請することは可能。</w:t>
            </w:r>
          </w:p>
          <w:p w14:paraId="5D9B707F" w14:textId="77777777" w:rsidR="00616963" w:rsidRDefault="00616963" w:rsidP="00FA3391">
            <w:pPr>
              <w:ind w:left="210" w:hangingChars="100" w:hanging="210"/>
            </w:pPr>
            <w:r>
              <w:rPr>
                <w:rFonts w:hint="eastAsia"/>
              </w:rPr>
              <w:t>事業実施効果報告は、</w:t>
            </w:r>
            <w:r>
              <w:rPr>
                <w:rFonts w:hint="eastAsia"/>
              </w:rPr>
              <w:t>2022</w:t>
            </w:r>
            <w:r>
              <w:rPr>
                <w:rFonts w:hint="eastAsia"/>
              </w:rPr>
              <w:t>年から</w:t>
            </w:r>
            <w:r>
              <w:rPr>
                <w:rFonts w:hint="eastAsia"/>
              </w:rPr>
              <w:t>2024</w:t>
            </w:r>
            <w:r>
              <w:rPr>
                <w:rFonts w:hint="eastAsia"/>
              </w:rPr>
              <w:t>年までの３回とする。（本要領６－３参照）</w:t>
            </w:r>
          </w:p>
          <w:p w14:paraId="2F37B113" w14:textId="77777777" w:rsidR="00616963" w:rsidRDefault="00616963" w:rsidP="00616963">
            <w:r>
              <w:rPr>
                <w:rFonts w:hint="eastAsia"/>
              </w:rPr>
              <w:t>（２）補助対象外となる経費</w:t>
            </w:r>
          </w:p>
          <w:p w14:paraId="0690DFD3" w14:textId="77777777" w:rsidR="00616963" w:rsidRDefault="00616963" w:rsidP="00616963">
            <w:r>
              <w:rPr>
                <w:rFonts w:hint="eastAsia"/>
              </w:rPr>
              <w:t>代表的な補助対象外経費は以下のとおり。</w:t>
            </w:r>
          </w:p>
          <w:p w14:paraId="7EE764C9" w14:textId="77777777" w:rsidR="00616963" w:rsidRDefault="00616963" w:rsidP="00FA3391">
            <w:pPr>
              <w:ind w:left="210" w:hangingChars="100" w:hanging="210"/>
            </w:pPr>
            <w:r>
              <w:rPr>
                <w:rFonts w:hint="eastAsia"/>
              </w:rPr>
              <w:t>・ハードウェア</w:t>
            </w:r>
          </w:p>
          <w:p w14:paraId="0E1269A2" w14:textId="77777777" w:rsidR="00616963" w:rsidRDefault="00616963" w:rsidP="00FA3391">
            <w:pPr>
              <w:ind w:left="210" w:hangingChars="100" w:hanging="210"/>
            </w:pPr>
            <w:r>
              <w:rPr>
                <w:rFonts w:hint="eastAsia"/>
              </w:rPr>
              <w:t>・組込み系ソフト</w:t>
            </w:r>
          </w:p>
          <w:p w14:paraId="736B3401" w14:textId="77777777" w:rsidR="00616963" w:rsidRDefault="00616963" w:rsidP="00FA3391">
            <w:pPr>
              <w:ind w:left="210" w:hangingChars="100" w:hanging="210"/>
            </w:pPr>
            <w:r>
              <w:rPr>
                <w:rFonts w:hint="eastAsia"/>
              </w:rPr>
              <w:t>（機械機器などに独立して組み込まれたコンピューターを制御するためのシステム）</w:t>
            </w:r>
          </w:p>
          <w:p w14:paraId="72B7077E" w14:textId="77777777" w:rsidR="00616963" w:rsidRDefault="00616963" w:rsidP="00FA3391">
            <w:pPr>
              <w:ind w:left="210" w:hangingChars="100" w:hanging="210"/>
            </w:pPr>
            <w:r>
              <w:rPr>
                <w:rFonts w:hint="eastAsia"/>
              </w:rPr>
              <w:t>・スクラッチ開発</w:t>
            </w:r>
          </w:p>
          <w:p w14:paraId="72A753CC" w14:textId="77777777" w:rsidR="00616963" w:rsidRDefault="00616963" w:rsidP="00FA3391">
            <w:pPr>
              <w:ind w:left="210" w:hangingChars="100" w:hanging="210"/>
            </w:pPr>
            <w:r>
              <w:rPr>
                <w:rFonts w:hint="eastAsia"/>
              </w:rPr>
              <w:t>・従量課金方式の料金体系をとるサービス</w:t>
            </w:r>
          </w:p>
          <w:p w14:paraId="1846B006" w14:textId="77777777" w:rsidR="00616963" w:rsidRDefault="00616963" w:rsidP="00FA3391">
            <w:pPr>
              <w:ind w:left="210" w:hangingChars="100" w:hanging="210"/>
            </w:pPr>
            <w:r>
              <w:rPr>
                <w:rFonts w:hint="eastAsia"/>
              </w:rPr>
              <w:t>・広告宣伝費</w:t>
            </w:r>
          </w:p>
          <w:p w14:paraId="6ADB93D8" w14:textId="77777777" w:rsidR="00616963" w:rsidRDefault="00616963" w:rsidP="00FA3391">
            <w:pPr>
              <w:ind w:left="210" w:hangingChars="100" w:hanging="210"/>
            </w:pPr>
            <w:r>
              <w:rPr>
                <w:rFonts w:hint="eastAsia"/>
              </w:rPr>
              <w:t>・会員登録した利用者に対する情報提供サービス</w:t>
            </w:r>
          </w:p>
          <w:p w14:paraId="04C3B21E" w14:textId="77777777" w:rsidR="00616963" w:rsidRDefault="00616963" w:rsidP="00FA3391">
            <w:pPr>
              <w:ind w:left="210" w:hangingChars="100" w:hanging="210"/>
            </w:pPr>
            <w:r>
              <w:rPr>
                <w:rFonts w:hint="eastAsia"/>
              </w:rPr>
              <w:t>・緊急時連絡システム、</w:t>
            </w:r>
            <w:r>
              <w:rPr>
                <w:rFonts w:hint="eastAsia"/>
              </w:rPr>
              <w:t>BCP</w:t>
            </w:r>
            <w:r>
              <w:rPr>
                <w:rFonts w:hint="eastAsia"/>
              </w:rPr>
              <w:t>システムなど恒常的に利用されないシステム</w:t>
            </w:r>
          </w:p>
          <w:p w14:paraId="6294EB0F" w14:textId="77777777" w:rsidR="00616963" w:rsidRDefault="00616963" w:rsidP="00FA3391">
            <w:pPr>
              <w:ind w:left="210" w:hangingChars="100" w:hanging="210"/>
            </w:pPr>
            <w:r>
              <w:rPr>
                <w:rFonts w:hint="eastAsia"/>
              </w:rPr>
              <w:t>・</w:t>
            </w:r>
            <w:r>
              <w:rPr>
                <w:rFonts w:hint="eastAsia"/>
              </w:rPr>
              <w:t>VR</w:t>
            </w:r>
            <w:r>
              <w:rPr>
                <w:rFonts w:hint="eastAsia"/>
              </w:rPr>
              <w:t>・</w:t>
            </w:r>
            <w:r>
              <w:rPr>
                <w:rFonts w:hint="eastAsia"/>
              </w:rPr>
              <w:t>AR</w:t>
            </w:r>
            <w:r>
              <w:rPr>
                <w:rFonts w:hint="eastAsia"/>
              </w:rPr>
              <w:t>用コンテンツ制作、デジタルサイネージ、コンテンツ配信システム</w:t>
            </w:r>
          </w:p>
          <w:p w14:paraId="060A8734" w14:textId="77777777" w:rsidR="00616963" w:rsidRDefault="00616963" w:rsidP="00FA3391">
            <w:pPr>
              <w:ind w:left="210" w:hangingChars="100" w:hanging="210"/>
            </w:pPr>
            <w:r>
              <w:rPr>
                <w:rFonts w:hint="eastAsia"/>
              </w:rPr>
              <w:t>・利用者が所有する資産やブランドの価値を高める目的のシステム</w:t>
            </w:r>
          </w:p>
          <w:p w14:paraId="5CF186D1" w14:textId="77777777" w:rsidR="00616963" w:rsidRDefault="00616963" w:rsidP="00FA3391">
            <w:pPr>
              <w:ind w:left="210" w:hangingChars="100" w:hanging="210"/>
            </w:pPr>
            <w:r>
              <w:rPr>
                <w:rFonts w:hint="eastAsia"/>
              </w:rPr>
              <w:t>（導入した補助事業者の労働生産性向上を目的とせず、当該事業者の顧客がそのＩＴツールを利用し恩恵を受けるものや商品価値を高めることを目的としたシステム）</w:t>
            </w:r>
          </w:p>
          <w:p w14:paraId="38CDF138" w14:textId="77777777" w:rsidR="00616963" w:rsidRDefault="00616963" w:rsidP="00FA3391">
            <w:pPr>
              <w:ind w:left="210" w:hangingChars="100" w:hanging="210"/>
            </w:pPr>
            <w:r>
              <w:rPr>
                <w:rFonts w:hint="eastAsia"/>
              </w:rPr>
              <w:t>・補助金申請、報告に係る申請代行費</w:t>
            </w:r>
          </w:p>
          <w:p w14:paraId="4FABBD65" w14:textId="77777777" w:rsidR="00616963" w:rsidRDefault="00616963" w:rsidP="00FA3391">
            <w:pPr>
              <w:ind w:left="210" w:hangingChars="100" w:hanging="210"/>
            </w:pPr>
            <w:r>
              <w:rPr>
                <w:rFonts w:hint="eastAsia"/>
              </w:rPr>
              <w:t>・リース料金</w:t>
            </w:r>
          </w:p>
          <w:p w14:paraId="0A8DB38C" w14:textId="77777777" w:rsidR="00616963" w:rsidRDefault="00616963" w:rsidP="00FA3391">
            <w:pPr>
              <w:ind w:left="210" w:hangingChars="100" w:hanging="210"/>
            </w:pPr>
            <w:r>
              <w:rPr>
                <w:rFonts w:hint="eastAsia"/>
              </w:rPr>
              <w:t>・公租公課（消費税）</w:t>
            </w:r>
          </w:p>
          <w:p w14:paraId="792DABE4" w14:textId="77777777" w:rsidR="00616963" w:rsidRPr="003118D5" w:rsidRDefault="00616963" w:rsidP="00FA3391">
            <w:pPr>
              <w:ind w:left="210" w:hangingChars="100" w:hanging="210"/>
            </w:pPr>
            <w:r>
              <w:rPr>
                <w:rFonts w:hint="eastAsia"/>
              </w:rPr>
              <w:t>・その他、本事業の目的・趣旨から適切でないと経済産業省及び中小機構並びに事務局が判断するもの</w:t>
            </w:r>
          </w:p>
        </w:tc>
        <w:tc>
          <w:tcPr>
            <w:tcW w:w="4463" w:type="dxa"/>
          </w:tcPr>
          <w:p w14:paraId="68284635" w14:textId="77777777" w:rsidR="00616963" w:rsidRDefault="00616963" w:rsidP="00616963">
            <w:r>
              <w:rPr>
                <w:rFonts w:hint="eastAsia"/>
              </w:rPr>
              <w:lastRenderedPageBreak/>
              <w:t>（１）補助対象経費</w:t>
            </w:r>
          </w:p>
          <w:p w14:paraId="6C1A4D2C" w14:textId="77777777" w:rsidR="00616963" w:rsidRDefault="00616963" w:rsidP="00616963">
            <w:r>
              <w:rPr>
                <w:rFonts w:hint="eastAsia"/>
              </w:rPr>
              <w:t>補助対象経費は、ＩＴ導入支援事業者によりあらかじめ事務局に登録されたＩＴツールの導入費（ソフトウェア費、導入関連費、ハードウェアレンタル費）とする。補助事業者はＩＴ導入支援事業者へ相談を行い、生産性向上に寄与する適切なＩＴツールを選択し、申請すること。</w:t>
            </w:r>
          </w:p>
          <w:p w14:paraId="480F7CBB" w14:textId="77777777" w:rsidR="00616963" w:rsidRDefault="00616963" w:rsidP="00616963">
            <w:r>
              <w:rPr>
                <w:rFonts w:hint="eastAsia"/>
              </w:rPr>
              <w:t>ただし、</w:t>
            </w:r>
            <w:r>
              <w:rPr>
                <w:rFonts w:hint="eastAsia"/>
              </w:rPr>
              <w:t>C</w:t>
            </w:r>
            <w:r>
              <w:rPr>
                <w:rFonts w:hint="eastAsia"/>
              </w:rPr>
              <w:t>類型に限っては、上記の通り、事前に事務局に登録されたＩＴ導入支援事業者と登録されたＩＴツールの中から導入するＩＴツールを選定するケースに加え、ＩＴ導入支援事業者及びＩＴツールが事務局に登録される以前であった場合で、下記「遡及申請可能期間」に定める期間中に導入を実施した際の費用であれば、当該ＩＴ導入支援事業者が事務局に対しＩＴ導入支援事業者登録及びＩＴツール登録の申請を行い、採択されたことをもって補助対象経費として交付申請することも認められる。なお、その場合においても交付決定を確約するものではないことに注意すること。</w:t>
            </w:r>
          </w:p>
          <w:p w14:paraId="1530F391" w14:textId="77777777" w:rsidR="00616963" w:rsidRDefault="00616963" w:rsidP="00616963">
            <w:r>
              <w:rPr>
                <w:rFonts w:hint="eastAsia"/>
              </w:rPr>
              <w:t>【「遡及申請可能期間」：２０２０年４月７日～２０２０年５月１０日】</w:t>
            </w:r>
          </w:p>
          <w:p w14:paraId="11FCCF28" w14:textId="77777777" w:rsidR="00616963" w:rsidRDefault="00616963" w:rsidP="00616963">
            <w:r>
              <w:rPr>
                <w:rFonts w:hint="eastAsia"/>
              </w:rPr>
              <w:t>（２）導入するＩＴツールの要件</w:t>
            </w:r>
          </w:p>
          <w:p w14:paraId="2AA3DDF7" w14:textId="77777777" w:rsidR="00616963" w:rsidRDefault="00616963" w:rsidP="00616963">
            <w:r>
              <w:rPr>
                <w:rFonts w:hint="eastAsia"/>
              </w:rPr>
              <w:t>本事業においてＩＴツールは「ソフトウェア（プロセス）」「オプション」「役務」の</w:t>
            </w:r>
            <w:r>
              <w:rPr>
                <w:rFonts w:hint="eastAsia"/>
              </w:rPr>
              <w:t>3</w:t>
            </w:r>
            <w:r>
              <w:rPr>
                <w:rFonts w:hint="eastAsia"/>
              </w:rPr>
              <w:t>区分に分類される。本事業に申請しようとする者は、以下の要件を満たすこと。</w:t>
            </w:r>
          </w:p>
          <w:p w14:paraId="6B871B8D" w14:textId="77777777" w:rsidR="00616963" w:rsidRDefault="00616963" w:rsidP="00616963">
            <w:r>
              <w:rPr>
                <w:rFonts w:hint="eastAsia"/>
              </w:rPr>
              <w:t>※区分表については、後日掲載予定※</w:t>
            </w:r>
          </w:p>
          <w:p w14:paraId="3938F3B9" w14:textId="77777777" w:rsidR="00616963" w:rsidRDefault="00616963" w:rsidP="00616963">
            <w:r>
              <w:rPr>
                <w:rFonts w:hint="eastAsia"/>
              </w:rPr>
              <w:t>１）３区分のうち「ソフトウェア（プロセス）」に類するＩＴツールを最低でも１つ以上、申請すること。</w:t>
            </w:r>
          </w:p>
          <w:p w14:paraId="58EAD1A7" w14:textId="77777777" w:rsidR="00616963" w:rsidRDefault="00616963" w:rsidP="00616963">
            <w:r>
              <w:rPr>
                <w:rFonts w:hint="eastAsia"/>
              </w:rPr>
              <w:t>※「プロセス」とは、ソフトウェアが持つ機能により生産性が向上する工程、あるいは効率化される工程のことを指す。</w:t>
            </w:r>
          </w:p>
          <w:p w14:paraId="4379DE84" w14:textId="77777777" w:rsidR="00616963" w:rsidRDefault="00616963" w:rsidP="00616963">
            <w:r>
              <w:rPr>
                <w:rFonts w:hint="eastAsia"/>
              </w:rPr>
              <w:t>２）以下３つのうち、いずれか一つに該当するＩＴツールを最低でも１つ以上、申請すること。</w:t>
            </w:r>
          </w:p>
          <w:p w14:paraId="355A488B" w14:textId="77777777" w:rsidR="00616963" w:rsidRDefault="00616963" w:rsidP="00616963">
            <w:r>
              <w:rPr>
                <w:rFonts w:hint="eastAsia"/>
              </w:rPr>
              <w:t>甲：サプライチェーンの毀損への対応</w:t>
            </w:r>
          </w:p>
          <w:p w14:paraId="639DC71F" w14:textId="77777777" w:rsidR="00616963" w:rsidRDefault="00616963" w:rsidP="00616963">
            <w:r>
              <w:rPr>
                <w:rFonts w:hint="eastAsia"/>
              </w:rPr>
              <w:t>顧客への製品供給を継続するために必要な</w:t>
            </w:r>
            <w:r>
              <w:rPr>
                <w:rFonts w:hint="eastAsia"/>
              </w:rPr>
              <w:t>IT</w:t>
            </w:r>
            <w:r>
              <w:rPr>
                <w:rFonts w:hint="eastAsia"/>
              </w:rPr>
              <w:t>投資を行う事業</w:t>
            </w:r>
          </w:p>
          <w:p w14:paraId="36ECED2B" w14:textId="77777777" w:rsidR="00616963" w:rsidRDefault="00616963" w:rsidP="00616963">
            <w:r>
              <w:rPr>
                <w:rFonts w:hint="eastAsia"/>
              </w:rPr>
              <w:t>乙：非対面型ビジネスモデルへの転換</w:t>
            </w:r>
          </w:p>
          <w:p w14:paraId="3A535C98" w14:textId="77777777" w:rsidR="00616963" w:rsidRDefault="00616963" w:rsidP="00616963">
            <w:r>
              <w:rPr>
                <w:rFonts w:hint="eastAsia"/>
              </w:rPr>
              <w:t>非対面・遠隔でサービス提供するためのビジ</w:t>
            </w:r>
            <w:r>
              <w:rPr>
                <w:rFonts w:hint="eastAsia"/>
              </w:rPr>
              <w:lastRenderedPageBreak/>
              <w:t>ネスモデルへ転換するための</w:t>
            </w:r>
            <w:r>
              <w:rPr>
                <w:rFonts w:hint="eastAsia"/>
              </w:rPr>
              <w:t>IT</w:t>
            </w:r>
            <w:r>
              <w:rPr>
                <w:rFonts w:hint="eastAsia"/>
              </w:rPr>
              <w:t>投資を行う事業</w:t>
            </w:r>
          </w:p>
          <w:p w14:paraId="2B14021F" w14:textId="77777777" w:rsidR="00616963" w:rsidRDefault="00616963" w:rsidP="00616963">
            <w:r>
              <w:rPr>
                <w:rFonts w:hint="eastAsia"/>
              </w:rPr>
              <w:t>丙：テレワーク環境の整備</w:t>
            </w:r>
          </w:p>
          <w:p w14:paraId="39A21D01" w14:textId="77777777" w:rsidR="00616963" w:rsidRDefault="00616963" w:rsidP="00616963">
            <w:r>
              <w:rPr>
                <w:rFonts w:hint="eastAsia"/>
              </w:rPr>
              <w:t>従業員がテレワークを実践できるような環境を整備するための</w:t>
            </w:r>
            <w:r>
              <w:rPr>
                <w:rFonts w:hint="eastAsia"/>
              </w:rPr>
              <w:t>IT</w:t>
            </w:r>
            <w:r>
              <w:rPr>
                <w:rFonts w:hint="eastAsia"/>
              </w:rPr>
              <w:t>投資を行う事業</w:t>
            </w:r>
          </w:p>
          <w:p w14:paraId="1B3F7C9E" w14:textId="77777777" w:rsidR="00616963" w:rsidRDefault="00616963" w:rsidP="00616963">
            <w:r>
              <w:rPr>
                <w:rFonts w:hint="eastAsia"/>
              </w:rPr>
              <w:t>３）上記１）、２）の要件を満たしていることを前提として、「オプション」、「役務」に係る各経費も補助対象となる。</w:t>
            </w:r>
          </w:p>
          <w:p w14:paraId="6D9C7749" w14:textId="77777777" w:rsidR="00616963" w:rsidRDefault="00616963" w:rsidP="00616963">
            <w:r>
              <w:rPr>
                <w:rFonts w:hint="eastAsia"/>
              </w:rPr>
              <w:t>４）上記２）の甲乙丙の対応に資する場合においてのみ、ハードウェアレンタル費は、「役務」として補助対象となる。</w:t>
            </w:r>
          </w:p>
          <w:p w14:paraId="26992D13" w14:textId="77777777" w:rsidR="00616963" w:rsidRDefault="00616963" w:rsidP="00616963">
            <w:r>
              <w:rPr>
                <w:rFonts w:hint="eastAsia"/>
              </w:rPr>
              <w:t>５）上記２）の甲乙丙の対応に資するソフトウェアとオプション、甲乙丙に紐づくハードウェアレンタル費用としての「役務」の経費が、補助対象経費全体の１／６以上を占めていること。</w:t>
            </w:r>
          </w:p>
          <w:p w14:paraId="5D62E7A0" w14:textId="77777777" w:rsidR="00616963" w:rsidRDefault="00616963" w:rsidP="00616963">
            <w:r>
              <w:rPr>
                <w:rFonts w:hint="eastAsia"/>
              </w:rPr>
              <w:t>（補助対象となるハードウェアについて）</w:t>
            </w:r>
          </w:p>
          <w:p w14:paraId="365CC808" w14:textId="77777777" w:rsidR="00616963" w:rsidRDefault="00616963" w:rsidP="00616963">
            <w:r>
              <w:rPr>
                <w:rFonts w:hint="eastAsia"/>
              </w:rPr>
              <w:t>本事業において、補助対象となるハードウェアレンタル費の内訳は以下</w:t>
            </w:r>
            <w:proofErr w:type="spellStart"/>
            <w:r>
              <w:rPr>
                <w:rFonts w:hint="eastAsia"/>
              </w:rPr>
              <w:t>a,b</w:t>
            </w:r>
            <w:proofErr w:type="spellEnd"/>
            <w:r>
              <w:rPr>
                <w:rFonts w:hint="eastAsia"/>
              </w:rPr>
              <w:t>に限定する。</w:t>
            </w:r>
          </w:p>
          <w:p w14:paraId="2072ABC2" w14:textId="77777777" w:rsidR="00616963" w:rsidRDefault="00616963" w:rsidP="00616963">
            <w:r>
              <w:rPr>
                <w:rFonts w:hint="eastAsia"/>
              </w:rPr>
              <w:t>なお、以下</w:t>
            </w:r>
            <w:proofErr w:type="spellStart"/>
            <w:r>
              <w:rPr>
                <w:rFonts w:hint="eastAsia"/>
              </w:rPr>
              <w:t>a,b</w:t>
            </w:r>
            <w:proofErr w:type="spellEnd"/>
            <w:r>
              <w:rPr>
                <w:rFonts w:hint="eastAsia"/>
              </w:rPr>
              <w:t>以外の機器及び周辺機器については補助対象外とする。</w:t>
            </w:r>
          </w:p>
          <w:p w14:paraId="6A33E493" w14:textId="77777777" w:rsidR="00616963" w:rsidRDefault="00616963" w:rsidP="00616963">
            <w:r>
              <w:rPr>
                <w:rFonts w:hint="eastAsia"/>
              </w:rPr>
              <w:t>a</w:t>
            </w:r>
            <w:r>
              <w:rPr>
                <w:rFonts w:hint="eastAsia"/>
              </w:rPr>
              <w:t>）デスクトップ型</w:t>
            </w:r>
            <w:r>
              <w:rPr>
                <w:rFonts w:hint="eastAsia"/>
              </w:rPr>
              <w:t>PC</w:t>
            </w:r>
            <w:r>
              <w:rPr>
                <w:rFonts w:hint="eastAsia"/>
              </w:rPr>
              <w:t>、ラップトップ型</w:t>
            </w:r>
            <w:r>
              <w:rPr>
                <w:rFonts w:hint="eastAsia"/>
              </w:rPr>
              <w:t>PC</w:t>
            </w:r>
            <w:r>
              <w:rPr>
                <w:rFonts w:hint="eastAsia"/>
              </w:rPr>
              <w:t>、タブレット型</w:t>
            </w:r>
            <w:r>
              <w:rPr>
                <w:rFonts w:hint="eastAsia"/>
              </w:rPr>
              <w:t>PC</w:t>
            </w:r>
            <w:r>
              <w:rPr>
                <w:rFonts w:hint="eastAsia"/>
              </w:rPr>
              <w:t>、スマートフォン</w:t>
            </w:r>
          </w:p>
          <w:p w14:paraId="63D4D6F5" w14:textId="77777777" w:rsidR="00616963" w:rsidRDefault="00616963" w:rsidP="00616963">
            <w:r>
              <w:rPr>
                <w:rFonts w:hint="eastAsia"/>
              </w:rPr>
              <w:t>b</w:t>
            </w:r>
            <w:r>
              <w:rPr>
                <w:rFonts w:hint="eastAsia"/>
              </w:rPr>
              <w:t>）上記</w:t>
            </w:r>
            <w:r>
              <w:rPr>
                <w:rFonts w:hint="eastAsia"/>
              </w:rPr>
              <w:t>a</w:t>
            </w:r>
            <w:r>
              <w:rPr>
                <w:rFonts w:hint="eastAsia"/>
              </w:rPr>
              <w:t>）をレンタル導入する際の付属品として、</w:t>
            </w:r>
            <w:r>
              <w:rPr>
                <w:rFonts w:hint="eastAsia"/>
              </w:rPr>
              <w:t>a)</w:t>
            </w:r>
            <w:r>
              <w:rPr>
                <w:rFonts w:hint="eastAsia"/>
              </w:rPr>
              <w:t>に接続し甲乙丙の事業に対応するための</w:t>
            </w:r>
            <w:r>
              <w:rPr>
                <w:rFonts w:hint="eastAsia"/>
              </w:rPr>
              <w:t>WEB</w:t>
            </w:r>
            <w:r>
              <w:rPr>
                <w:rFonts w:hint="eastAsia"/>
              </w:rPr>
              <w:t>カメラ、マイク、スピーカー、ヘッドセット、ルーター（</w:t>
            </w:r>
            <w:proofErr w:type="spellStart"/>
            <w:r>
              <w:rPr>
                <w:rFonts w:hint="eastAsia"/>
              </w:rPr>
              <w:t>Wifi</w:t>
            </w:r>
            <w:proofErr w:type="spellEnd"/>
            <w:r>
              <w:rPr>
                <w:rFonts w:hint="eastAsia"/>
              </w:rPr>
              <w:t>ルーター・アクセスポイント等）</w:t>
            </w:r>
          </w:p>
          <w:p w14:paraId="774762FF" w14:textId="77777777" w:rsidR="00616963" w:rsidRDefault="00616963" w:rsidP="00616963">
            <w:r>
              <w:rPr>
                <w:rFonts w:hint="eastAsia"/>
              </w:rPr>
              <w:t>（３）申請類型</w:t>
            </w:r>
          </w:p>
          <w:p w14:paraId="08ADC35B" w14:textId="77777777" w:rsidR="00616963" w:rsidRDefault="00616963" w:rsidP="00616963">
            <w:r>
              <w:rPr>
                <w:rFonts w:hint="eastAsia"/>
              </w:rPr>
              <w:t>※近日中に掲載</w:t>
            </w:r>
          </w:p>
          <w:p w14:paraId="0D2C3122" w14:textId="77777777" w:rsidR="00616963" w:rsidRDefault="00616963" w:rsidP="00616963">
            <w:r>
              <w:rPr>
                <w:rFonts w:hint="eastAsia"/>
              </w:rPr>
              <w:t>（４）補助対象外となる経費</w:t>
            </w:r>
          </w:p>
          <w:p w14:paraId="7365AC3B" w14:textId="77777777" w:rsidR="00616963" w:rsidRDefault="00616963" w:rsidP="00616963">
            <w:r>
              <w:rPr>
                <w:rFonts w:hint="eastAsia"/>
              </w:rPr>
              <w:t>代表的な補助対象外経費は以下のとおり。</w:t>
            </w:r>
          </w:p>
          <w:p w14:paraId="1E8D4D32" w14:textId="77777777" w:rsidR="00616963" w:rsidRDefault="00616963" w:rsidP="00FA3391">
            <w:pPr>
              <w:ind w:left="210" w:hangingChars="100" w:hanging="210"/>
            </w:pPr>
            <w:r>
              <w:rPr>
                <w:rFonts w:hint="eastAsia"/>
              </w:rPr>
              <w:t>・組込み系ソフトウェア（特定のハード機器を動作させることに特化した専用システム）</w:t>
            </w:r>
          </w:p>
          <w:p w14:paraId="2DD73116" w14:textId="77777777" w:rsidR="00616963" w:rsidRDefault="00616963" w:rsidP="00FA3391">
            <w:pPr>
              <w:ind w:left="210" w:hangingChars="100" w:hanging="210"/>
            </w:pPr>
            <w:r>
              <w:rPr>
                <w:rFonts w:hint="eastAsia"/>
              </w:rPr>
              <w:t>例：タッチペンに組み込まれたシステム、印刷機に搭載された制御システム）</w:t>
            </w:r>
          </w:p>
          <w:p w14:paraId="3382DC21" w14:textId="77777777" w:rsidR="00616963" w:rsidRDefault="00616963" w:rsidP="00FA3391">
            <w:pPr>
              <w:ind w:left="210" w:hangingChars="100" w:hanging="210"/>
            </w:pPr>
            <w:r>
              <w:rPr>
                <w:rFonts w:hint="eastAsia"/>
              </w:rPr>
              <w:t>・スクラッチ開発のソフトウェア、大幅なカスタマイズが必要なソフトウェア</w:t>
            </w:r>
          </w:p>
          <w:p w14:paraId="3E43AE3D" w14:textId="77777777" w:rsidR="00616963" w:rsidRDefault="00616963" w:rsidP="00FA3391">
            <w:pPr>
              <w:ind w:left="210" w:hangingChars="100" w:hanging="210"/>
            </w:pPr>
            <w:r>
              <w:rPr>
                <w:rFonts w:hint="eastAsia"/>
              </w:rPr>
              <w:t>・従量課金方式の料金体系のもの</w:t>
            </w:r>
          </w:p>
          <w:p w14:paraId="4580223E" w14:textId="77777777" w:rsidR="00616963" w:rsidRDefault="00616963" w:rsidP="00FA3391">
            <w:pPr>
              <w:ind w:left="210" w:hangingChars="100" w:hanging="210"/>
            </w:pPr>
            <w:r>
              <w:rPr>
                <w:rFonts w:hint="eastAsia"/>
              </w:rPr>
              <w:t>・広告宣伝費、広告宣伝に類するもの</w:t>
            </w:r>
          </w:p>
          <w:p w14:paraId="5FAE7452" w14:textId="77777777" w:rsidR="00616963" w:rsidRDefault="00616963" w:rsidP="00FA3391">
            <w:pPr>
              <w:ind w:left="210" w:hangingChars="100" w:hanging="210"/>
            </w:pPr>
            <w:r>
              <w:rPr>
                <w:rFonts w:hint="eastAsia"/>
              </w:rPr>
              <w:t>・緊急時連絡システムなど恒常的に利用されないシステム</w:t>
            </w:r>
          </w:p>
          <w:p w14:paraId="42B158C9" w14:textId="77777777" w:rsidR="00616963" w:rsidRDefault="00616963" w:rsidP="00FA3391">
            <w:pPr>
              <w:ind w:left="210" w:hangingChars="100" w:hanging="210"/>
            </w:pPr>
            <w:r>
              <w:rPr>
                <w:rFonts w:hint="eastAsia"/>
              </w:rPr>
              <w:t>・ホームページ制作、</w:t>
            </w:r>
            <w:r>
              <w:rPr>
                <w:rFonts w:hint="eastAsia"/>
              </w:rPr>
              <w:t>Web</w:t>
            </w:r>
            <w:r>
              <w:rPr>
                <w:rFonts w:hint="eastAsia"/>
              </w:rPr>
              <w:t>アプリ制作、スマートフォンアプリ制作、</w:t>
            </w:r>
            <w:r>
              <w:rPr>
                <w:rFonts w:hint="eastAsia"/>
              </w:rPr>
              <w:t>VR</w:t>
            </w:r>
            <w:r>
              <w:rPr>
                <w:rFonts w:hint="eastAsia"/>
              </w:rPr>
              <w:t>・</w:t>
            </w:r>
            <w:r>
              <w:rPr>
                <w:rFonts w:hint="eastAsia"/>
              </w:rPr>
              <w:t>AR</w:t>
            </w:r>
            <w:r>
              <w:rPr>
                <w:rFonts w:hint="eastAsia"/>
              </w:rPr>
              <w:t>用コンテンツ制作、デジタルサイネージ用コンテンツ</w:t>
            </w:r>
            <w:r>
              <w:rPr>
                <w:rFonts w:hint="eastAsia"/>
              </w:rPr>
              <w:lastRenderedPageBreak/>
              <w:t>制作、コンテンツ配信管理システム</w:t>
            </w:r>
          </w:p>
          <w:p w14:paraId="28A7FF8C" w14:textId="77777777" w:rsidR="00616963" w:rsidRDefault="00616963" w:rsidP="00FA3391">
            <w:pPr>
              <w:ind w:left="210" w:hangingChars="100" w:hanging="210"/>
            </w:pPr>
            <w:r>
              <w:rPr>
                <w:rFonts w:hint="eastAsia"/>
              </w:rPr>
              <w:t>・ホームページ制作ツール等の</w:t>
            </w:r>
            <w:r>
              <w:rPr>
                <w:rFonts w:hint="eastAsia"/>
              </w:rPr>
              <w:t>CMS</w:t>
            </w:r>
            <w:r>
              <w:rPr>
                <w:rFonts w:hint="eastAsia"/>
              </w:rPr>
              <w:t>で制作した簡易アプリケーション</w:t>
            </w:r>
          </w:p>
          <w:p w14:paraId="5003603F" w14:textId="77777777" w:rsidR="00616963" w:rsidRDefault="00616963" w:rsidP="00FA3391">
            <w:pPr>
              <w:ind w:left="210" w:hangingChars="100" w:hanging="210"/>
            </w:pPr>
            <w:r>
              <w:rPr>
                <w:rFonts w:hint="eastAsia"/>
              </w:rPr>
              <w:t>・</w:t>
            </w:r>
            <w:r>
              <w:rPr>
                <w:rFonts w:hint="eastAsia"/>
              </w:rPr>
              <w:t>PHP</w:t>
            </w:r>
            <w:r>
              <w:rPr>
                <w:rFonts w:hint="eastAsia"/>
              </w:rPr>
              <w:t>や</w:t>
            </w:r>
            <w:r>
              <w:rPr>
                <w:rFonts w:hint="eastAsia"/>
              </w:rPr>
              <w:t>Cake PHP</w:t>
            </w:r>
            <w:r>
              <w:rPr>
                <w:rFonts w:hint="eastAsia"/>
              </w:rPr>
              <w:t>などの</w:t>
            </w:r>
            <w:r>
              <w:rPr>
                <w:rFonts w:hint="eastAsia"/>
              </w:rPr>
              <w:t>Web</w:t>
            </w:r>
            <w:r>
              <w:rPr>
                <w:rFonts w:hint="eastAsia"/>
              </w:rPr>
              <w:t>フレームワーク、</w:t>
            </w:r>
            <w:r>
              <w:rPr>
                <w:rFonts w:hint="eastAsia"/>
              </w:rPr>
              <w:t>Java script</w:t>
            </w:r>
            <w:r>
              <w:rPr>
                <w:rFonts w:hint="eastAsia"/>
              </w:rPr>
              <w:t>などで制作したアプリケーション</w:t>
            </w:r>
          </w:p>
          <w:p w14:paraId="2C90282E" w14:textId="77777777" w:rsidR="00616963" w:rsidRDefault="00616963" w:rsidP="00FA3391">
            <w:pPr>
              <w:ind w:left="210" w:hangingChars="100" w:hanging="210"/>
            </w:pPr>
            <w:r>
              <w:rPr>
                <w:rFonts w:hint="eastAsia"/>
              </w:rPr>
              <w:t>・コンテンツ配信システム</w:t>
            </w:r>
          </w:p>
          <w:p w14:paraId="316237A4" w14:textId="77777777" w:rsidR="00616963" w:rsidRDefault="00616963" w:rsidP="00FA3391">
            <w:pPr>
              <w:ind w:left="210" w:hangingChars="100" w:hanging="210"/>
            </w:pPr>
            <w:r>
              <w:rPr>
                <w:rFonts w:hint="eastAsia"/>
              </w:rPr>
              <w:t>・教育・訓練、ストレス診断などのツール（教育・学習支援業等、業としている場合を除く）</w:t>
            </w:r>
          </w:p>
          <w:p w14:paraId="1FFD5AA2" w14:textId="77777777" w:rsidR="00616963" w:rsidRDefault="00616963" w:rsidP="00FA3391">
            <w:pPr>
              <w:ind w:left="210" w:hangingChars="100" w:hanging="210"/>
            </w:pPr>
            <w:r>
              <w:rPr>
                <w:rFonts w:hint="eastAsia"/>
              </w:rPr>
              <w:t>・単なる情報提供サービス</w:t>
            </w:r>
          </w:p>
          <w:p w14:paraId="558ABA57" w14:textId="77777777" w:rsidR="00616963" w:rsidRDefault="00616963" w:rsidP="00FA3391">
            <w:pPr>
              <w:ind w:left="210" w:hangingChars="100" w:hanging="210"/>
            </w:pPr>
            <w:r>
              <w:rPr>
                <w:rFonts w:hint="eastAsia"/>
              </w:rPr>
              <w:t>・会員登録し</w:t>
            </w:r>
            <w:r>
              <w:rPr>
                <w:rFonts w:hint="eastAsia"/>
              </w:rPr>
              <w:t>WEB</w:t>
            </w:r>
            <w:r>
              <w:rPr>
                <w:rFonts w:hint="eastAsia"/>
              </w:rPr>
              <w:t>上でサービスの提供を受ける仕組みのもの</w:t>
            </w:r>
          </w:p>
          <w:p w14:paraId="461B6C01" w14:textId="77777777" w:rsidR="00616963" w:rsidRDefault="00616963" w:rsidP="00FA3391">
            <w:pPr>
              <w:ind w:left="210" w:hangingChars="100" w:hanging="210"/>
            </w:pPr>
            <w:r>
              <w:rPr>
                <w:rFonts w:hint="eastAsia"/>
              </w:rPr>
              <w:t>・恒常的に使用されるソフトウェアではないもの</w:t>
            </w:r>
          </w:p>
          <w:p w14:paraId="250B3862" w14:textId="77777777" w:rsidR="00616963" w:rsidRDefault="00616963" w:rsidP="00FA3391">
            <w:pPr>
              <w:ind w:left="210" w:hangingChars="100" w:hanging="210"/>
            </w:pPr>
            <w:r>
              <w:rPr>
                <w:rFonts w:hint="eastAsia"/>
              </w:rPr>
              <w:t>・業務の効率化を図るものではなく、補助事業者が販売する商品やサービスに付加価値を加えることが目的のＩＴツール</w:t>
            </w:r>
          </w:p>
          <w:p w14:paraId="3A7ECF29" w14:textId="77777777" w:rsidR="00616963" w:rsidRDefault="00616963" w:rsidP="00FA3391">
            <w:pPr>
              <w:ind w:left="210" w:hangingChars="100" w:hanging="210"/>
            </w:pPr>
            <w:r>
              <w:rPr>
                <w:rFonts w:hint="eastAsia"/>
              </w:rPr>
              <w:t>・補助金申請、報告に係る申請代行費</w:t>
            </w:r>
          </w:p>
          <w:p w14:paraId="2DDE1D48" w14:textId="77777777" w:rsidR="00616963" w:rsidRDefault="00616963" w:rsidP="00FA3391">
            <w:pPr>
              <w:ind w:left="210" w:hangingChars="100" w:hanging="210"/>
            </w:pPr>
            <w:r>
              <w:rPr>
                <w:rFonts w:hint="eastAsia"/>
              </w:rPr>
              <w:t>・リース料金</w:t>
            </w:r>
          </w:p>
          <w:p w14:paraId="3D160E46" w14:textId="77777777" w:rsidR="00616963" w:rsidRDefault="00616963" w:rsidP="00FA3391">
            <w:pPr>
              <w:ind w:left="210" w:hangingChars="100" w:hanging="210"/>
            </w:pPr>
            <w:r>
              <w:rPr>
                <w:rFonts w:hint="eastAsia"/>
              </w:rPr>
              <w:t>・公租公課（消費税）</w:t>
            </w:r>
          </w:p>
          <w:p w14:paraId="122E7956" w14:textId="77777777" w:rsidR="003118D5" w:rsidRPr="003118D5" w:rsidRDefault="00616963" w:rsidP="00FA3391">
            <w:pPr>
              <w:ind w:left="210" w:hangingChars="100" w:hanging="210"/>
            </w:pPr>
            <w:r>
              <w:rPr>
                <w:rFonts w:hint="eastAsia"/>
              </w:rPr>
              <w:t>・その他、本事業の目的・趣旨から適切でないと経済産業省および補助金事務局が判断するもの</w:t>
            </w:r>
          </w:p>
        </w:tc>
      </w:tr>
      <w:tr w:rsidR="003118D5" w14:paraId="54099CDA" w14:textId="77777777" w:rsidTr="001865CD">
        <w:tc>
          <w:tcPr>
            <w:tcW w:w="1838" w:type="dxa"/>
          </w:tcPr>
          <w:p w14:paraId="1CB7E173" w14:textId="77777777" w:rsidR="003118D5" w:rsidRPr="003118D5" w:rsidRDefault="00222C96" w:rsidP="003118D5">
            <w:r w:rsidRPr="00222C96">
              <w:rPr>
                <w:rFonts w:hint="eastAsia"/>
              </w:rPr>
              <w:lastRenderedPageBreak/>
              <w:t>２－５交付申請フロー</w:t>
            </w:r>
          </w:p>
        </w:tc>
        <w:tc>
          <w:tcPr>
            <w:tcW w:w="4462" w:type="dxa"/>
            <w:gridSpan w:val="2"/>
          </w:tcPr>
          <w:p w14:paraId="5550B698" w14:textId="77777777" w:rsidR="003118D5" w:rsidRPr="003118D5" w:rsidRDefault="00222C96" w:rsidP="003118D5">
            <w:r>
              <w:rPr>
                <w:rFonts w:hint="eastAsia"/>
              </w:rPr>
              <w:t>（略）</w:t>
            </w:r>
          </w:p>
        </w:tc>
        <w:tc>
          <w:tcPr>
            <w:tcW w:w="4463" w:type="dxa"/>
          </w:tcPr>
          <w:p w14:paraId="1479B971" w14:textId="77777777" w:rsidR="003118D5" w:rsidRDefault="00222C96" w:rsidP="003118D5">
            <w:r>
              <w:rPr>
                <w:rFonts w:hint="eastAsia"/>
              </w:rPr>
              <w:t>（追加点）</w:t>
            </w:r>
          </w:p>
          <w:p w14:paraId="1CCBDDD3" w14:textId="77777777" w:rsidR="00222C96" w:rsidRPr="003118D5" w:rsidRDefault="00222C96" w:rsidP="003118D5">
            <w:r w:rsidRPr="00222C96">
              <w:rPr>
                <w:rFonts w:hint="eastAsia"/>
              </w:rPr>
              <w:t>※ただし、交付決定日以前であっても「２－１補助対象となる事業」に記載の「遡及申請可能期間」中に、すでに事業（契約・納品・支払い※いずれか一つでも）を実施している場合に限り、そのＩＴツールを扱う事業者がＩＴ導入支援事業者として採択され、当該ＩＴツールを事務局に登録することを前提に、補助対象経費として、交付申請を行うことが可能。詳細は、「２－１補助対象となる事業」を参照。</w:t>
            </w:r>
          </w:p>
        </w:tc>
      </w:tr>
      <w:tr w:rsidR="003118D5" w14:paraId="4D819F58" w14:textId="77777777" w:rsidTr="001865CD">
        <w:tc>
          <w:tcPr>
            <w:tcW w:w="1838" w:type="dxa"/>
          </w:tcPr>
          <w:p w14:paraId="0FD32FB0" w14:textId="77777777" w:rsidR="003118D5" w:rsidRPr="003118D5" w:rsidRDefault="00222C96" w:rsidP="003118D5">
            <w:r w:rsidRPr="00222C96">
              <w:rPr>
                <w:rFonts w:hint="eastAsia"/>
              </w:rPr>
              <w:t>２－６交付申請等期間</w:t>
            </w:r>
          </w:p>
        </w:tc>
        <w:tc>
          <w:tcPr>
            <w:tcW w:w="4462" w:type="dxa"/>
            <w:gridSpan w:val="2"/>
          </w:tcPr>
          <w:p w14:paraId="33D93A45" w14:textId="77777777" w:rsidR="003118D5" w:rsidRDefault="00222C96" w:rsidP="003118D5">
            <w:r w:rsidRPr="00222C96">
              <w:rPr>
                <w:rFonts w:hint="eastAsia"/>
              </w:rPr>
              <w:t>2020</w:t>
            </w:r>
            <w:r w:rsidRPr="00222C96">
              <w:rPr>
                <w:rFonts w:hint="eastAsia"/>
              </w:rPr>
              <w:t>年</w:t>
            </w:r>
            <w:r w:rsidRPr="00222C96">
              <w:rPr>
                <w:rFonts w:hint="eastAsia"/>
              </w:rPr>
              <w:t>6</w:t>
            </w:r>
            <w:r w:rsidRPr="00222C96">
              <w:rPr>
                <w:rFonts w:hint="eastAsia"/>
              </w:rPr>
              <w:t>月上旬～</w:t>
            </w:r>
            <w:r w:rsidRPr="00222C96">
              <w:rPr>
                <w:rFonts w:hint="eastAsia"/>
              </w:rPr>
              <w:t>2020</w:t>
            </w:r>
            <w:r w:rsidRPr="00222C96">
              <w:rPr>
                <w:rFonts w:hint="eastAsia"/>
              </w:rPr>
              <w:t>年</w:t>
            </w:r>
            <w:r w:rsidRPr="00222C96">
              <w:rPr>
                <w:rFonts w:hint="eastAsia"/>
              </w:rPr>
              <w:t>12</w:t>
            </w:r>
            <w:r w:rsidRPr="00222C96">
              <w:rPr>
                <w:rFonts w:hint="eastAsia"/>
              </w:rPr>
              <w:t>月下旬まで</w:t>
            </w:r>
          </w:p>
          <w:p w14:paraId="2F9D3FE9" w14:textId="77777777" w:rsidR="00222C96" w:rsidRDefault="00222C96" w:rsidP="00222C96">
            <w:r>
              <w:rPr>
                <w:rFonts w:hint="eastAsia"/>
              </w:rPr>
              <w:t>本事業の公募は、令和</w:t>
            </w:r>
            <w:r>
              <w:rPr>
                <w:rFonts w:hint="eastAsia"/>
              </w:rPr>
              <w:t>2</w:t>
            </w:r>
            <w:r>
              <w:rPr>
                <w:rFonts w:hint="eastAsia"/>
              </w:rPr>
              <w:t>年</w:t>
            </w:r>
            <w:r>
              <w:rPr>
                <w:rFonts w:hint="eastAsia"/>
              </w:rPr>
              <w:t>6</w:t>
            </w:r>
            <w:r>
              <w:rPr>
                <w:rFonts w:hint="eastAsia"/>
              </w:rPr>
              <w:t>月、</w:t>
            </w:r>
            <w:r>
              <w:rPr>
                <w:rFonts w:hint="eastAsia"/>
              </w:rPr>
              <w:t>9</w:t>
            </w:r>
            <w:r>
              <w:rPr>
                <w:rFonts w:hint="eastAsia"/>
              </w:rPr>
              <w:t>月、</w:t>
            </w:r>
            <w:r>
              <w:rPr>
                <w:rFonts w:hint="eastAsia"/>
              </w:rPr>
              <w:t>12</w:t>
            </w:r>
            <w:r>
              <w:rPr>
                <w:rFonts w:hint="eastAsia"/>
              </w:rPr>
              <w:t>月に締切りを設け、それまでに受け付けた申請を審査し、交付決定を行う予定。</w:t>
            </w:r>
          </w:p>
          <w:p w14:paraId="3EA99520" w14:textId="77777777" w:rsidR="00222C96" w:rsidRPr="003118D5" w:rsidRDefault="00222C96" w:rsidP="00222C96">
            <w:r>
              <w:rPr>
                <w:rFonts w:hint="eastAsia"/>
              </w:rPr>
              <w:t>※ただし、制度内容・スケジュール等は変更する場合がある。</w:t>
            </w:r>
          </w:p>
        </w:tc>
        <w:tc>
          <w:tcPr>
            <w:tcW w:w="4463" w:type="dxa"/>
          </w:tcPr>
          <w:p w14:paraId="0ACAD168" w14:textId="77777777" w:rsidR="003118D5" w:rsidRDefault="00222C96" w:rsidP="003118D5">
            <w:r w:rsidRPr="00222C96">
              <w:rPr>
                <w:rFonts w:hint="eastAsia"/>
              </w:rPr>
              <w:t>2020</w:t>
            </w:r>
            <w:r w:rsidRPr="00222C96">
              <w:rPr>
                <w:rFonts w:hint="eastAsia"/>
              </w:rPr>
              <w:t>年５月上旬～</w:t>
            </w:r>
            <w:r w:rsidRPr="00222C96">
              <w:rPr>
                <w:rFonts w:hint="eastAsia"/>
              </w:rPr>
              <w:t>2020</w:t>
            </w:r>
            <w:r w:rsidRPr="00222C96">
              <w:rPr>
                <w:rFonts w:hint="eastAsia"/>
              </w:rPr>
              <w:t>年</w:t>
            </w:r>
            <w:r w:rsidRPr="00222C96">
              <w:rPr>
                <w:rFonts w:hint="eastAsia"/>
              </w:rPr>
              <w:t>12</w:t>
            </w:r>
            <w:r w:rsidRPr="00222C96">
              <w:rPr>
                <w:rFonts w:hint="eastAsia"/>
              </w:rPr>
              <w:t>月下旬まで</w:t>
            </w:r>
          </w:p>
          <w:p w14:paraId="21D04206" w14:textId="77777777" w:rsidR="00222C96" w:rsidRPr="003118D5" w:rsidRDefault="00222C96" w:rsidP="003118D5">
            <w:r w:rsidRPr="00222C96">
              <w:rPr>
                <w:rFonts w:hint="eastAsia"/>
              </w:rPr>
              <w:t>本事業の公募は、複数回の締切りを設け、それまでに受け付けた申請を審査し、交付決定を行う予定。</w:t>
            </w:r>
          </w:p>
        </w:tc>
      </w:tr>
      <w:tr w:rsidR="00222C96" w14:paraId="4A055139" w14:textId="77777777" w:rsidTr="001865CD">
        <w:tc>
          <w:tcPr>
            <w:tcW w:w="1838" w:type="dxa"/>
          </w:tcPr>
          <w:p w14:paraId="00CAD188" w14:textId="77777777" w:rsidR="00222C96" w:rsidRDefault="00222C96" w:rsidP="00222C96">
            <w:r>
              <w:rPr>
                <w:rFonts w:hint="eastAsia"/>
              </w:rPr>
              <w:t>４－１審査項目</w:t>
            </w:r>
          </w:p>
          <w:p w14:paraId="7FD50AB8" w14:textId="77777777" w:rsidR="00222C96" w:rsidRPr="00222C96" w:rsidRDefault="00222C96" w:rsidP="00222C96">
            <w:r>
              <w:rPr>
                <w:rFonts w:hint="eastAsia"/>
              </w:rPr>
              <w:t>(</w:t>
            </w:r>
            <w:r>
              <w:rPr>
                <w:rFonts w:hint="eastAsia"/>
              </w:rPr>
              <w:t>１</w:t>
            </w:r>
            <w:r>
              <w:rPr>
                <w:rFonts w:hint="eastAsia"/>
              </w:rPr>
              <w:t>)</w:t>
            </w:r>
            <w:r>
              <w:rPr>
                <w:rFonts w:hint="eastAsia"/>
              </w:rPr>
              <w:t>事業面の具体的な審査</w:t>
            </w:r>
          </w:p>
        </w:tc>
        <w:tc>
          <w:tcPr>
            <w:tcW w:w="4462" w:type="dxa"/>
            <w:gridSpan w:val="2"/>
          </w:tcPr>
          <w:p w14:paraId="2B093D84" w14:textId="77777777" w:rsidR="00222C96" w:rsidRDefault="00222C96" w:rsidP="00FA3391">
            <w:pPr>
              <w:ind w:left="210" w:hangingChars="100" w:hanging="210"/>
            </w:pPr>
            <w:r>
              <w:rPr>
                <w:rFonts w:hint="eastAsia"/>
              </w:rPr>
              <w:t>・経営診断ツールの各項目において、自社の経営課題を理解し、経営改善に向けた具体的な問題意識を持っているか</w:t>
            </w:r>
          </w:p>
          <w:p w14:paraId="1C89BBF5" w14:textId="77777777" w:rsidR="00222C96" w:rsidRDefault="00222C96" w:rsidP="00FA3391">
            <w:pPr>
              <w:ind w:left="210" w:hangingChars="100" w:hanging="210"/>
            </w:pPr>
            <w:r>
              <w:rPr>
                <w:rFonts w:hint="eastAsia"/>
              </w:rPr>
              <w:t>・自社の状況や課題分析及び将来計画に対し、改善すべき業務プロセスが、導入する</w:t>
            </w:r>
            <w:r>
              <w:rPr>
                <w:rFonts w:hint="eastAsia"/>
              </w:rPr>
              <w:lastRenderedPageBreak/>
              <w:t>「ＩＴツール」の機能により期待される導入効果とマッチしているか</w:t>
            </w:r>
          </w:p>
          <w:p w14:paraId="6AFC7906" w14:textId="77777777" w:rsidR="00222C96" w:rsidRDefault="00222C96" w:rsidP="00FA3391">
            <w:pPr>
              <w:ind w:left="210" w:hangingChars="100" w:hanging="210"/>
            </w:pPr>
            <w:r>
              <w:rPr>
                <w:rFonts w:hint="eastAsia"/>
              </w:rPr>
              <w:t>・内部プロセスの高度化、効率化及びデータ連携による社内横断的なデータ共有・分析等を取り入れ、継続的な生産性向上と事業の成長に取り組んでいるか　等</w:t>
            </w:r>
          </w:p>
        </w:tc>
        <w:tc>
          <w:tcPr>
            <w:tcW w:w="4463" w:type="dxa"/>
          </w:tcPr>
          <w:p w14:paraId="72BBBEE8" w14:textId="77777777" w:rsidR="00222C96" w:rsidRDefault="00222C96" w:rsidP="00FA3391">
            <w:pPr>
              <w:ind w:left="210" w:hangingChars="100" w:hanging="210"/>
            </w:pPr>
            <w:r>
              <w:rPr>
                <w:rFonts w:hint="eastAsia"/>
              </w:rPr>
              <w:lastRenderedPageBreak/>
              <w:t>・新型コロナ感染症における事業への影響とその対策について効果的なツールが導入されているか</w:t>
            </w:r>
          </w:p>
          <w:p w14:paraId="2797C17E" w14:textId="77777777" w:rsidR="00222C96" w:rsidRDefault="00222C96" w:rsidP="00FA3391">
            <w:pPr>
              <w:ind w:left="210" w:hangingChars="100" w:hanging="210"/>
            </w:pPr>
            <w:r>
              <w:rPr>
                <w:rFonts w:hint="eastAsia"/>
              </w:rPr>
              <w:t>・経営診断ツールの各項目において、自社の経営課題を理解し、経営改善に向けた具体</w:t>
            </w:r>
            <w:r>
              <w:rPr>
                <w:rFonts w:hint="eastAsia"/>
              </w:rPr>
              <w:lastRenderedPageBreak/>
              <w:t>的な問題意識を持っているか</w:t>
            </w:r>
          </w:p>
          <w:p w14:paraId="03E6D851" w14:textId="77777777" w:rsidR="00222C96" w:rsidRDefault="00222C96" w:rsidP="00FA3391">
            <w:pPr>
              <w:ind w:left="210" w:hangingChars="100" w:hanging="210"/>
            </w:pPr>
            <w:r>
              <w:rPr>
                <w:rFonts w:hint="eastAsia"/>
              </w:rPr>
              <w:t>・内部プロセスの高度化、効率化及びデータ連携による社内横断的なデータ共有・分析等を取り入れ、継続的な生産性向上と事業の成長に取り組んでいるか　等</w:t>
            </w:r>
          </w:p>
        </w:tc>
      </w:tr>
      <w:tr w:rsidR="00222C96" w14:paraId="02B68B25" w14:textId="77777777" w:rsidTr="001865CD">
        <w:tc>
          <w:tcPr>
            <w:tcW w:w="1838" w:type="dxa"/>
          </w:tcPr>
          <w:p w14:paraId="4909E195" w14:textId="77777777" w:rsidR="00222C96" w:rsidRDefault="00222C96" w:rsidP="00222C96">
            <w:r>
              <w:rPr>
                <w:rFonts w:hint="eastAsia"/>
              </w:rPr>
              <w:lastRenderedPageBreak/>
              <w:t>４－１審査項目</w:t>
            </w:r>
          </w:p>
          <w:p w14:paraId="1B1FDDDC" w14:textId="77777777" w:rsidR="00222C96" w:rsidRPr="00222C96" w:rsidRDefault="00222C96" w:rsidP="00222C96">
            <w:r>
              <w:rPr>
                <w:rFonts w:hint="eastAsia"/>
              </w:rPr>
              <w:t>(</w:t>
            </w:r>
            <w:r>
              <w:rPr>
                <w:rFonts w:hint="eastAsia"/>
              </w:rPr>
              <w:t>３</w:t>
            </w:r>
            <w:r>
              <w:rPr>
                <w:rFonts w:hint="eastAsia"/>
              </w:rPr>
              <w:t>)</w:t>
            </w:r>
            <w:r>
              <w:rPr>
                <w:rFonts w:hint="eastAsia"/>
              </w:rPr>
              <w:t>加点項目に係る取組の審査</w:t>
            </w:r>
          </w:p>
        </w:tc>
        <w:tc>
          <w:tcPr>
            <w:tcW w:w="4462" w:type="dxa"/>
            <w:gridSpan w:val="2"/>
          </w:tcPr>
          <w:p w14:paraId="308EF466" w14:textId="77777777" w:rsidR="00222C96" w:rsidRDefault="00222C96" w:rsidP="00222C96">
            <w:pPr>
              <w:ind w:left="210" w:hangingChars="100" w:hanging="210"/>
            </w:pPr>
            <w:r>
              <w:rPr>
                <w:rFonts w:hint="eastAsia"/>
              </w:rPr>
              <w:t>・生産性の向上及び働き方改革を視野に入れ、国の推進する関連事業に取り組んでいるか</w:t>
            </w:r>
          </w:p>
          <w:p w14:paraId="7742BEB9" w14:textId="77777777" w:rsidR="00222C96" w:rsidRDefault="00222C96" w:rsidP="00222C96">
            <w:pPr>
              <w:ind w:left="210" w:hangingChars="100" w:hanging="210"/>
            </w:pPr>
            <w:r>
              <w:rPr>
                <w:rFonts w:hint="eastAsia"/>
              </w:rPr>
              <w:t>・国が推進する「クラウド導入」に取り組んでいるか</w:t>
            </w:r>
          </w:p>
          <w:p w14:paraId="569BBEF5" w14:textId="77777777" w:rsidR="00222C96" w:rsidRDefault="00222C96" w:rsidP="00222C96">
            <w:pPr>
              <w:ind w:left="210" w:hangingChars="100" w:hanging="210"/>
            </w:pPr>
            <w:r>
              <w:rPr>
                <w:rFonts w:hint="eastAsia"/>
              </w:rPr>
              <w:t>・在宅勤務制度（テレワーク）の導入に取り組んでいるか</w:t>
            </w:r>
          </w:p>
          <w:p w14:paraId="2FF9B1AB" w14:textId="77777777" w:rsidR="00222C96" w:rsidRDefault="00222C96" w:rsidP="00222C96">
            <w:pPr>
              <w:ind w:left="210" w:hangingChars="100" w:hanging="210"/>
            </w:pPr>
            <w:r>
              <w:rPr>
                <w:rFonts w:hint="eastAsia"/>
              </w:rPr>
              <w:t>・</w:t>
            </w:r>
            <w:r>
              <w:rPr>
                <w:rFonts w:hint="eastAsia"/>
              </w:rPr>
              <w:t>2-2-1</w:t>
            </w:r>
            <w:r>
              <w:rPr>
                <w:rFonts w:hint="eastAsia"/>
              </w:rPr>
              <w:t>申請の対象となる事業者及び申請の要件内、</w:t>
            </w:r>
            <w:r>
              <w:rPr>
                <w:rFonts w:hint="eastAsia"/>
              </w:rPr>
              <w:t>(2)</w:t>
            </w:r>
            <w:r>
              <w:rPr>
                <w:rFonts w:hint="eastAsia"/>
              </w:rPr>
              <w:t>申請要件</w:t>
            </w:r>
            <w:r>
              <w:rPr>
                <w:rFonts w:hint="eastAsia"/>
              </w:rPr>
              <w:t>(</w:t>
            </w:r>
            <w:r>
              <w:rPr>
                <w:rFonts w:hint="eastAsia"/>
              </w:rPr>
              <w:t>セ</w:t>
            </w:r>
            <w:r>
              <w:rPr>
                <w:rFonts w:hint="eastAsia"/>
              </w:rPr>
              <w:t>)</w:t>
            </w:r>
            <w:r>
              <w:rPr>
                <w:rFonts w:hint="eastAsia"/>
              </w:rPr>
              <w:t>に記載の１）、２）に取り組んでいるか</w:t>
            </w:r>
          </w:p>
          <w:p w14:paraId="1921BFD8" w14:textId="77777777" w:rsidR="00222C96" w:rsidRDefault="00222C96" w:rsidP="00222C96">
            <w:pPr>
              <w:ind w:left="210" w:hangingChars="100" w:hanging="210"/>
            </w:pPr>
            <w:r>
              <w:rPr>
                <w:rFonts w:hint="eastAsia"/>
              </w:rPr>
              <w:t>※ただし、</w:t>
            </w:r>
            <w:r>
              <w:rPr>
                <w:rFonts w:hint="eastAsia"/>
              </w:rPr>
              <w:t>A</w:t>
            </w:r>
            <w:r>
              <w:rPr>
                <w:rFonts w:hint="eastAsia"/>
              </w:rPr>
              <w:t>類型の申請者或いは</w:t>
            </w:r>
            <w:r>
              <w:rPr>
                <w:rFonts w:hint="eastAsia"/>
              </w:rPr>
              <w:t>B</w:t>
            </w:r>
            <w:r>
              <w:rPr>
                <w:rFonts w:hint="eastAsia"/>
              </w:rPr>
              <w:t>類型の申請者且つ小規模事業者及び取引価格が公的に定められている取引が大宗を占めると想定される事業者（保険医療機関、保険薬局、介護サービス事業者、社会福祉法人、更生保護法人、学校等）である場合に限り加点することとし、それ以外の事業者はこの限りではない。</w:t>
            </w:r>
          </w:p>
        </w:tc>
        <w:tc>
          <w:tcPr>
            <w:tcW w:w="4463" w:type="dxa"/>
          </w:tcPr>
          <w:p w14:paraId="3EC98953" w14:textId="77777777" w:rsidR="00222C96" w:rsidRDefault="00222C96" w:rsidP="00222C96">
            <w:pPr>
              <w:ind w:left="210" w:hangingChars="100" w:hanging="210"/>
            </w:pPr>
            <w:r>
              <w:rPr>
                <w:rFonts w:hint="eastAsia"/>
              </w:rPr>
              <w:t>・生産性の向上及び働き方改革を視野に入れ、国の推進する関連事業に取り組んでいるか</w:t>
            </w:r>
          </w:p>
          <w:p w14:paraId="54A61669" w14:textId="77777777" w:rsidR="00222C96" w:rsidRDefault="00222C96" w:rsidP="00222C96">
            <w:pPr>
              <w:ind w:left="210" w:hangingChars="100" w:hanging="210"/>
            </w:pPr>
            <w:r>
              <w:rPr>
                <w:rFonts w:hint="eastAsia"/>
              </w:rPr>
              <w:t>・</w:t>
            </w:r>
            <w:r w:rsidRPr="00222C96">
              <w:rPr>
                <w:rFonts w:hint="eastAsia"/>
              </w:rPr>
              <w:t>国が推進する「クラウド導入」に取り組んでいるか等</w:t>
            </w:r>
          </w:p>
        </w:tc>
      </w:tr>
      <w:tr w:rsidR="00222C96" w14:paraId="3E18C36B" w14:textId="77777777" w:rsidTr="001865CD">
        <w:tc>
          <w:tcPr>
            <w:tcW w:w="1838" w:type="dxa"/>
          </w:tcPr>
          <w:p w14:paraId="3004CB7B" w14:textId="77777777" w:rsidR="00222C96" w:rsidRPr="00222C96" w:rsidRDefault="00FA3391" w:rsidP="003118D5">
            <w:r w:rsidRPr="00FA3391">
              <w:rPr>
                <w:rFonts w:hint="eastAsia"/>
              </w:rPr>
              <w:t>４－２加点項目及び減点措置</w:t>
            </w:r>
          </w:p>
        </w:tc>
        <w:tc>
          <w:tcPr>
            <w:tcW w:w="4462" w:type="dxa"/>
            <w:gridSpan w:val="2"/>
          </w:tcPr>
          <w:p w14:paraId="42FEFAA3" w14:textId="77777777" w:rsidR="00FA3391" w:rsidRDefault="00FA3391" w:rsidP="00FA3391">
            <w:r>
              <w:rPr>
                <w:rFonts w:hint="eastAsia"/>
              </w:rPr>
              <w:t>（１）生産性向上特別措置法（平成</w:t>
            </w:r>
            <w:r>
              <w:rPr>
                <w:rFonts w:hint="eastAsia"/>
              </w:rPr>
              <w:t>30</w:t>
            </w:r>
            <w:r>
              <w:rPr>
                <w:rFonts w:hint="eastAsia"/>
              </w:rPr>
              <w:t>年法律第</w:t>
            </w:r>
            <w:r>
              <w:rPr>
                <w:rFonts w:hint="eastAsia"/>
              </w:rPr>
              <w:t>25</w:t>
            </w:r>
            <w:r>
              <w:rPr>
                <w:rFonts w:hint="eastAsia"/>
              </w:rPr>
              <w:t>号）に基づく特例措置に関して、固定資産税の特例率をゼロの措置を講じた自治体に所属していること。（先端設備等導入計画の認定は不要）</w:t>
            </w:r>
          </w:p>
          <w:p w14:paraId="4AE21E99" w14:textId="77777777" w:rsidR="00FA3391" w:rsidRDefault="00FA3391" w:rsidP="00FA3391">
            <w:r>
              <w:rPr>
                <w:rFonts w:hint="eastAsia"/>
              </w:rPr>
              <w:t>（２）地域未来投資促進法の地域経済牽引事業計画の承認を取得していること。</w:t>
            </w:r>
          </w:p>
          <w:p w14:paraId="5FBCB630" w14:textId="77777777" w:rsidR="00FA3391" w:rsidRDefault="00FA3391" w:rsidP="00FA3391">
            <w:r>
              <w:rPr>
                <w:rFonts w:hint="eastAsia"/>
              </w:rPr>
              <w:t>（３）補助金申請時点で地域未来牽引企業に選定されており、地域未来牽引企業としての「目標」を経済産業省に提出していること。</w:t>
            </w:r>
          </w:p>
          <w:p w14:paraId="65A62AC6" w14:textId="77777777" w:rsidR="00FA3391" w:rsidRDefault="00FA3391" w:rsidP="00FA3391">
            <w:r>
              <w:rPr>
                <w:rFonts w:hint="eastAsia"/>
              </w:rPr>
              <w:t>（４）導入するＩＴツールとしてクラウド製品を選定していること。</w:t>
            </w:r>
          </w:p>
          <w:p w14:paraId="32C3D7E1" w14:textId="77777777" w:rsidR="00222C96" w:rsidRDefault="00FA3391" w:rsidP="00FA3391">
            <w:r>
              <w:rPr>
                <w:rFonts w:hint="eastAsia"/>
              </w:rPr>
              <w:t>（５）本事業を通して取り組む事業において、在宅勤務制度を導入するためのテレワークの導入を行う事業者であるか。</w:t>
            </w:r>
          </w:p>
        </w:tc>
        <w:tc>
          <w:tcPr>
            <w:tcW w:w="4463" w:type="dxa"/>
          </w:tcPr>
          <w:p w14:paraId="1E3DA670" w14:textId="77777777" w:rsidR="00FA3391" w:rsidRDefault="00FA3391" w:rsidP="00FA3391">
            <w:r>
              <w:rPr>
                <w:rFonts w:hint="eastAsia"/>
              </w:rPr>
              <w:t>（１）生産性向上特別措置法（平成</w:t>
            </w:r>
            <w:r>
              <w:rPr>
                <w:rFonts w:hint="eastAsia"/>
              </w:rPr>
              <w:t>30</w:t>
            </w:r>
            <w:r>
              <w:rPr>
                <w:rFonts w:hint="eastAsia"/>
              </w:rPr>
              <w:t>年法律第</w:t>
            </w:r>
            <w:r>
              <w:rPr>
                <w:rFonts w:hint="eastAsia"/>
              </w:rPr>
              <w:t>25</w:t>
            </w:r>
            <w:r>
              <w:rPr>
                <w:rFonts w:hint="eastAsia"/>
              </w:rPr>
              <w:t>号）に基づく特例措置に関して、固定資産税の特例率をゼロの措置を講じた自治体に所属していること。（先端設備等導入計画の認定は不要）</w:t>
            </w:r>
          </w:p>
          <w:p w14:paraId="3E26C60B" w14:textId="77777777" w:rsidR="00FA3391" w:rsidRDefault="00FA3391" w:rsidP="00FA3391">
            <w:r>
              <w:rPr>
                <w:rFonts w:hint="eastAsia"/>
              </w:rPr>
              <w:t>（２）地域未来投資促進法の地域経済牽引事業計画の承認を取得していること。</w:t>
            </w:r>
          </w:p>
          <w:p w14:paraId="7088660A" w14:textId="77777777" w:rsidR="00FA3391" w:rsidRDefault="00FA3391" w:rsidP="00FA3391">
            <w:r>
              <w:rPr>
                <w:rFonts w:hint="eastAsia"/>
              </w:rPr>
              <w:t>（３）補助金申請時点で地域未来牽引企業に選定されており、地域未来牽引企業としての「目標」を経済産業省に提出していること。</w:t>
            </w:r>
          </w:p>
          <w:p w14:paraId="3BBF89DD" w14:textId="77777777" w:rsidR="00222C96" w:rsidRDefault="00FA3391" w:rsidP="00FA3391">
            <w:r>
              <w:rPr>
                <w:rFonts w:hint="eastAsia"/>
              </w:rPr>
              <w:t>（４）導入するＩＴツールとしてクラウド製品を選定していること。</w:t>
            </w:r>
          </w:p>
        </w:tc>
      </w:tr>
    </w:tbl>
    <w:p w14:paraId="570DBB6F" w14:textId="77777777" w:rsidR="008F231D" w:rsidRDefault="008F231D"/>
    <w:p w14:paraId="44DC69D1" w14:textId="77777777" w:rsidR="00FA3391" w:rsidRDefault="00FA3391"/>
    <w:sectPr w:rsidR="00FA3391" w:rsidSect="00C461CF">
      <w:pgSz w:w="11907" w:h="16840" w:code="9"/>
      <w:pgMar w:top="0" w:right="567" w:bottom="0" w:left="567" w:header="709" w:footer="709"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5F"/>
    <w:rsid w:val="000E3651"/>
    <w:rsid w:val="00201350"/>
    <w:rsid w:val="00222C96"/>
    <w:rsid w:val="00230E42"/>
    <w:rsid w:val="003118D5"/>
    <w:rsid w:val="00563500"/>
    <w:rsid w:val="00616963"/>
    <w:rsid w:val="00873643"/>
    <w:rsid w:val="008F231D"/>
    <w:rsid w:val="00B2545F"/>
    <w:rsid w:val="00C461CF"/>
    <w:rsid w:val="00D157DD"/>
    <w:rsid w:val="00DB16F0"/>
    <w:rsid w:val="00E07F59"/>
    <w:rsid w:val="00FA33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6540D2"/>
  <w15:chartTrackingRefBased/>
  <w15:docId w15:val="{7A687CF5-CAF4-4C8E-A952-482BB8CD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ＭＳ 明朝"/>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sers\baoban\Documents\Office%20&#12398;&#12459;&#12473;&#12479;&#12512;%20&#12486;&#12531;&#12503;&#12524;&#12540;&#12488;\&#12510;&#12491;&#12517;&#12450;&#12523;.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マニュアル.dotx</Template>
  <TotalTime>49</TotalTime>
  <Pages>1</Pages>
  <Words>921</Words>
  <Characters>5250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baoban</dc:creator>
  <cp:keywords/>
  <dc:description/>
  <cp:lastModifiedBy>Hosaka Tsutomu</cp:lastModifiedBy>
  <cp:revision>4</cp:revision>
  <dcterms:created xsi:type="dcterms:W3CDTF">2020-04-15T14:03:00Z</dcterms:created>
  <dcterms:modified xsi:type="dcterms:W3CDTF">2020-04-15T16:03:00Z</dcterms:modified>
</cp:coreProperties>
</file>